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A33E1" w14:textId="77777777" w:rsidR="00395B56" w:rsidRPr="001157FC" w:rsidRDefault="00395B56" w:rsidP="00395B56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ind w:hanging="2"/>
        <w:jc w:val="right"/>
        <w:rPr>
          <w:rFonts w:ascii="Times New Roman" w:hAnsi="Times New Roman"/>
          <w:color w:val="000000"/>
          <w:sz w:val="20"/>
          <w:szCs w:val="20"/>
          <w:lang w:val="uk-UA"/>
        </w:rPr>
      </w:pPr>
      <w:r w:rsidRPr="001157FC">
        <w:rPr>
          <w:rFonts w:ascii="Times New Roman" w:hAnsi="Times New Roman"/>
          <w:color w:val="000000"/>
          <w:sz w:val="20"/>
          <w:szCs w:val="20"/>
          <w:lang w:val="uk-UA"/>
        </w:rPr>
        <w:t>Додаток 1</w:t>
      </w:r>
    </w:p>
    <w:p w14:paraId="4C7512A8" w14:textId="77777777" w:rsidR="00395B56" w:rsidRDefault="00395B56" w:rsidP="00395B56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ind w:hanging="2"/>
        <w:jc w:val="right"/>
        <w:rPr>
          <w:rFonts w:ascii="Times New Roman" w:hAnsi="Times New Roman"/>
          <w:bCs/>
          <w:iCs/>
          <w:sz w:val="20"/>
          <w:szCs w:val="20"/>
          <w:lang w:val="uk-UA"/>
        </w:rPr>
      </w:pPr>
      <w:r w:rsidRPr="001157FC">
        <w:rPr>
          <w:rFonts w:ascii="Times New Roman" w:hAnsi="Times New Roman"/>
          <w:color w:val="000000"/>
          <w:sz w:val="20"/>
          <w:szCs w:val="20"/>
          <w:lang w:val="uk-UA"/>
        </w:rPr>
        <w:t>до оголошення на закупівлю</w:t>
      </w:r>
      <w:r>
        <w:rPr>
          <w:rFonts w:ascii="Times New Roman" w:hAnsi="Times New Roman"/>
          <w:color w:val="000000"/>
          <w:sz w:val="20"/>
          <w:szCs w:val="20"/>
          <w:lang w:val="uk-UA"/>
        </w:rPr>
        <w:t xml:space="preserve"> </w:t>
      </w:r>
      <w:r w:rsidRPr="001157FC">
        <w:rPr>
          <w:rFonts w:ascii="Times New Roman" w:hAnsi="Times New Roman"/>
          <w:bCs/>
          <w:iCs/>
          <w:sz w:val="20"/>
          <w:szCs w:val="20"/>
          <w:lang w:val="uk-UA"/>
        </w:rPr>
        <w:t xml:space="preserve">послуг </w:t>
      </w:r>
    </w:p>
    <w:p w14:paraId="4259A1A8" w14:textId="77777777" w:rsidR="00395B56" w:rsidRPr="001157FC" w:rsidRDefault="00395B56" w:rsidP="00395B56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ind w:hanging="2"/>
        <w:jc w:val="right"/>
        <w:rPr>
          <w:rFonts w:ascii="Times New Roman" w:hAnsi="Times New Roman"/>
          <w:color w:val="000000"/>
          <w:sz w:val="20"/>
          <w:szCs w:val="20"/>
          <w:lang w:val="uk-UA"/>
        </w:rPr>
      </w:pPr>
      <w:r w:rsidRPr="001157FC">
        <w:rPr>
          <w:rFonts w:ascii="Times New Roman" w:hAnsi="Times New Roman"/>
          <w:bCs/>
          <w:iCs/>
          <w:sz w:val="20"/>
          <w:szCs w:val="20"/>
          <w:lang w:val="uk-UA"/>
        </w:rPr>
        <w:t>з благоустрою та озеленення території</w:t>
      </w:r>
    </w:p>
    <w:p w14:paraId="039B6FB8" w14:textId="77777777" w:rsidR="00395B56" w:rsidRDefault="00395B56" w:rsidP="00395B56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ind w:hanging="2"/>
        <w:jc w:val="both"/>
        <w:rPr>
          <w:rFonts w:ascii="Times New Roman" w:hAnsi="Times New Roman"/>
          <w:color w:val="000000"/>
          <w:lang w:val="uk-UA"/>
        </w:rPr>
      </w:pPr>
    </w:p>
    <w:p w14:paraId="7D199678" w14:textId="77777777" w:rsidR="00395B56" w:rsidRDefault="00395B56" w:rsidP="00395B56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ind w:hanging="2"/>
        <w:jc w:val="both"/>
        <w:rPr>
          <w:rFonts w:ascii="Times New Roman" w:hAnsi="Times New Roman"/>
          <w:color w:val="000000"/>
          <w:lang w:val="uk-UA"/>
        </w:rPr>
      </w:pPr>
    </w:p>
    <w:p w14:paraId="59AE7560" w14:textId="77777777" w:rsidR="00395B56" w:rsidRPr="00195581" w:rsidRDefault="00395B56" w:rsidP="00395B56">
      <w:pPr>
        <w:ind w:hanging="2"/>
        <w:jc w:val="center"/>
        <w:rPr>
          <w:rFonts w:ascii="Times New Roman" w:hAnsi="Times New Roman"/>
          <w:b/>
          <w:bCs/>
          <w:i/>
          <w:lang w:val="uk-UA"/>
        </w:rPr>
      </w:pPr>
      <w:r w:rsidRPr="00195581">
        <w:rPr>
          <w:rFonts w:ascii="Roboto" w:hAnsi="Roboto"/>
          <w:b/>
          <w:color w:val="000000"/>
          <w:shd w:val="clear" w:color="auto" w:fill="FFFFFF"/>
          <w:lang w:val="uk-UA"/>
        </w:rPr>
        <w:t>Специфікація та перелік робіт</w:t>
      </w:r>
      <w:r w:rsidRPr="00195581">
        <w:rPr>
          <w:rFonts w:ascii="Times New Roman" w:hAnsi="Times New Roman"/>
          <w:b/>
          <w:bCs/>
          <w:i/>
          <w:lang w:val="uk-UA"/>
        </w:rPr>
        <w:t xml:space="preserve"> </w:t>
      </w:r>
    </w:p>
    <w:p w14:paraId="14D9C06A" w14:textId="77777777" w:rsidR="00395B56" w:rsidRDefault="00395B56" w:rsidP="00395B56">
      <w:pPr>
        <w:ind w:hanging="2"/>
        <w:jc w:val="center"/>
        <w:rPr>
          <w:rFonts w:ascii="Times New Roman" w:hAnsi="Times New Roman"/>
          <w:b/>
          <w:bCs/>
          <w:i/>
          <w:lang w:val="uk-UA"/>
        </w:rPr>
      </w:pPr>
    </w:p>
    <w:tbl>
      <w:tblPr>
        <w:tblW w:w="94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0"/>
        <w:gridCol w:w="6993"/>
        <w:gridCol w:w="960"/>
        <w:gridCol w:w="960"/>
      </w:tblGrid>
      <w:tr w:rsidR="00395B56" w:rsidRPr="00A60E1A" w14:paraId="2BBFA03E" w14:textId="77777777" w:rsidTr="0094162B">
        <w:trPr>
          <w:trHeight w:val="290"/>
        </w:trPr>
        <w:tc>
          <w:tcPr>
            <w:tcW w:w="520" w:type="dxa"/>
            <w:shd w:val="clear" w:color="auto" w:fill="D9D9D9"/>
            <w:noWrap/>
            <w:vAlign w:val="center"/>
            <w:hideMark/>
          </w:tcPr>
          <w:p w14:paraId="00B76280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BA27A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993" w:type="dxa"/>
            <w:shd w:val="clear" w:color="auto" w:fill="D9D9D9"/>
            <w:noWrap/>
            <w:vAlign w:val="center"/>
            <w:hideMark/>
          </w:tcPr>
          <w:p w14:paraId="164A80A0" w14:textId="77777777" w:rsidR="00395B56" w:rsidRPr="00BA27A5" w:rsidRDefault="00395B56" w:rsidP="0094162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Найменування</w:t>
            </w:r>
            <w:proofErr w:type="spellEnd"/>
            <w:r w:rsidRPr="00BA27A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товарів</w:t>
            </w:r>
            <w:proofErr w:type="spellEnd"/>
            <w:r w:rsidRPr="00BA27A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BA27A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послуг</w:t>
            </w:r>
            <w:proofErr w:type="spellEnd"/>
          </w:p>
        </w:tc>
        <w:tc>
          <w:tcPr>
            <w:tcW w:w="960" w:type="dxa"/>
            <w:shd w:val="clear" w:color="auto" w:fill="D9D9D9"/>
            <w:noWrap/>
            <w:vAlign w:val="center"/>
            <w:hideMark/>
          </w:tcPr>
          <w:p w14:paraId="43352F7A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од.</w:t>
            </w:r>
          </w:p>
        </w:tc>
        <w:tc>
          <w:tcPr>
            <w:tcW w:w="960" w:type="dxa"/>
            <w:shd w:val="clear" w:color="auto" w:fill="D9D9D9"/>
            <w:noWrap/>
            <w:vAlign w:val="center"/>
            <w:hideMark/>
          </w:tcPr>
          <w:p w14:paraId="6A6B26E2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кіл-ть</w:t>
            </w:r>
            <w:proofErr w:type="spellEnd"/>
          </w:p>
        </w:tc>
      </w:tr>
      <w:tr w:rsidR="00395B56" w:rsidRPr="00BA27A5" w14:paraId="030E8D27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717332D4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6B71D3B8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Вирівнювання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грунту (580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кв.м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.)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8D4187B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BBBEA0B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395B56" w:rsidRPr="00BA27A5" w14:paraId="6159C36D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6049CCE2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0A45F165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Бордюр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84A5A6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м.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77AE96D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164</w:t>
            </w:r>
          </w:p>
        </w:tc>
      </w:tr>
      <w:tr w:rsidR="00395B56" w:rsidRPr="00BA27A5" w14:paraId="16FD6CCE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4BAB1BB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7E5323A1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Монтаж бордюру 164 м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68AC3C2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484D573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395B56" w:rsidRPr="00BA27A5" w14:paraId="7A2E9088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1343CE04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2B432541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Доставка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бордюрів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вивантаженням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9F8F220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E6D8259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395B56" w:rsidRPr="00BA27A5" w14:paraId="3CA78769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676BA984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28530D63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Щебінь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мілка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фракція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)</w:t>
            </w:r>
            <w:r w:rsidRPr="00BA27A5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535600A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т.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BB227A4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25</w:t>
            </w:r>
          </w:p>
        </w:tc>
      </w:tr>
      <w:tr w:rsidR="00395B56" w:rsidRPr="00BA27A5" w14:paraId="2CF1C89A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02028FE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375752B5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Вкладання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щебеню,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мульчування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5 т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C0CAFAA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DBBE94A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395B56" w:rsidRPr="00BA27A5" w14:paraId="3432917D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52A9743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49DC4BA1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Доставка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щебіня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с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вивантаженням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34E3DAD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BA0D5B1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</w:tr>
      <w:tr w:rsidR="00395B56" w:rsidRPr="00BA27A5" w14:paraId="0298FAD7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13042601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2132B3AE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Яблуня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саджанець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 5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років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окс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123E058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8626A68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</w:tr>
      <w:tr w:rsidR="00395B56" w:rsidRPr="00BA27A5" w14:paraId="37098B21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41DBC28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26C28645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Горіх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грецький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саджанець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 5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років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окс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FA5CBA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6827D30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</w:tr>
      <w:tr w:rsidR="00395B56" w:rsidRPr="00BA27A5" w14:paraId="13987534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042B5206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0CF66C47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Газонна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трава,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універсальна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посухостійка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суміш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4A486D4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6D56536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12</w:t>
            </w:r>
          </w:p>
        </w:tc>
      </w:tr>
      <w:tr w:rsidR="00395B56" w:rsidRPr="00BA27A5" w14:paraId="68386BD4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5AD5024A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38C5A5C7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Посів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газонної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трави, комплексна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послуга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400кв.м.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175956B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6F1E058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395B56" w:rsidRPr="00BA27A5" w14:paraId="63C7DBFC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578D9861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12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6E1B9E72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Доставка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землесуміші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посадки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рослин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49A7A1E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54BB0BC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</w:tr>
      <w:tr w:rsidR="00395B56" w:rsidRPr="00BA27A5" w14:paraId="119D5110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054F3B86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4BAB4983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Землесуміш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посадки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рослин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5300B86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т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F36BA7F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16</w:t>
            </w:r>
          </w:p>
        </w:tc>
      </w:tr>
      <w:tr w:rsidR="00395B56" w:rsidRPr="00BA27A5" w14:paraId="5112211F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5B3B8BC2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166D6D1E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Монтаж та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встановлення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металевої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арки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EFFD0FE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70189D9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395B56" w:rsidRPr="00BA27A5" w14:paraId="0AAC686C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3F8D938E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35627AA4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Софора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японська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Н 400-450 см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E07A711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6A10793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</w:tr>
      <w:tr w:rsidR="00395B56" w:rsidRPr="00BA27A5" w14:paraId="423E5E2D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132EBECB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035A3722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Ясен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зелений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Н 250 см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701CE79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B5AB77F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</w:tr>
      <w:tr w:rsidR="00395B56" w:rsidRPr="00BA27A5" w14:paraId="1DF638D9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6DAFB26C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085CBD6B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Сосна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звичайна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120-150 см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8DB5FCD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2F72293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18</w:t>
            </w:r>
          </w:p>
        </w:tc>
      </w:tr>
      <w:tr w:rsidR="00395B56" w:rsidRPr="00BA27A5" w14:paraId="632DF865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09EF8F56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465A9A0D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Альбіція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100-120 см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CD4CD53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AD5B282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</w:tr>
      <w:tr w:rsidR="00395B56" w:rsidRPr="00BA27A5" w14:paraId="794530F0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759F2C5B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76758DF3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Каріопетріс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кландонський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Kew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Blue»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6D39CE4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F3682CF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</w:tr>
      <w:tr w:rsidR="00395B56" w:rsidRPr="00BA27A5" w14:paraId="18839483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6E735D0C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5AC58AEC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Війник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куничник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діамантовий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76F596C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5C66E55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</w:tr>
      <w:tr w:rsidR="00395B56" w:rsidRPr="00BA27A5" w14:paraId="7117899E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0AE53312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15E4E5F9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Війник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куничник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гостроквітковий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Karl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Foerster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9575049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5AFB74A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</w:tr>
      <w:tr w:rsidR="00395B56" w:rsidRPr="00BA27A5" w14:paraId="5BD4D1E2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2F07566E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478B8052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Пенісетум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лисохвостий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Hameln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»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DC692C5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5F96642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</w:tr>
      <w:tr w:rsidR="00395B56" w:rsidRPr="00BA27A5" w14:paraId="28734CEB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0E84B820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1498621E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Перлівник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високий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4F8DF1B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A93F03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</w:tr>
      <w:tr w:rsidR="00395B56" w:rsidRPr="00BA27A5" w14:paraId="56B9700E" w14:textId="77777777" w:rsidTr="0094162B">
        <w:trPr>
          <w:trHeight w:val="62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6A5A8C2A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2EC01B53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Молодило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гібридне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Donarosse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»,</w:t>
            </w:r>
            <w:r w:rsidRPr="00A60E1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очитки,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кам'яна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троянда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інші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рослини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альпійської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гірки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AE5007E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E50A43C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</w:tr>
      <w:tr w:rsidR="00395B56" w:rsidRPr="00BA27A5" w14:paraId="0D6BBA65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230CB642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39B8CE67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Ялівець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горизонтальний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Prince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of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Wales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» 3л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горщик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1D329C0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CF5668C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26</w:t>
            </w:r>
          </w:p>
        </w:tc>
      </w:tr>
      <w:tr w:rsidR="00395B56" w:rsidRPr="00BA27A5" w14:paraId="35EBA710" w14:textId="77777777" w:rsidTr="0094162B">
        <w:trPr>
          <w:trHeight w:val="34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78DA5B4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6BECA189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Гібіскус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сірійський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фіолетовий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рожевий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, Red Heart) Н140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FFDF09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C03B961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18</w:t>
            </w:r>
          </w:p>
        </w:tc>
      </w:tr>
      <w:tr w:rsidR="00395B56" w:rsidRPr="00BA27A5" w14:paraId="54438C2D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2C74EF26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1D075295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Перовскія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CF7E66F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D501508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</w:tr>
      <w:tr w:rsidR="00395B56" w:rsidRPr="00BA27A5" w14:paraId="7778FCBE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3E6583FF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5785ABD2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Лаванда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англійська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вузьколиста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E1D7D7E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C641B53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400</w:t>
            </w:r>
          </w:p>
        </w:tc>
      </w:tr>
      <w:tr w:rsidR="00395B56" w:rsidRPr="00BA27A5" w14:paraId="3470D285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7784EAB3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412CC199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Тюльпан Карола та Уайт Принц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D0BEC10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D6C07B6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200</w:t>
            </w:r>
          </w:p>
        </w:tc>
      </w:tr>
      <w:tr w:rsidR="00395B56" w:rsidRPr="00BA27A5" w14:paraId="6849DBA9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6749067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7789EE60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Алліум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Purple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Sensation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10/12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18ACF5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540F6D3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20</w:t>
            </w:r>
          </w:p>
        </w:tc>
      </w:tr>
      <w:tr w:rsidR="00395B56" w:rsidRPr="00A60E1A" w14:paraId="52DA196A" w14:textId="77777777" w:rsidTr="0094162B">
        <w:trPr>
          <w:trHeight w:val="547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747CD3FC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73DD5278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Послуги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поливочної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машини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30т </w:t>
            </w:r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(</w:t>
            </w: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потрібно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полити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під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час посадки, через </w:t>
            </w: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тиждень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зробити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вологозарядний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полив перед морозом)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CB1C36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AA1F8FF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</w:tr>
      <w:tr w:rsidR="00395B56" w:rsidRPr="00BA27A5" w14:paraId="6BB15DA0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140DDBFD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72BD42A3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Висип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трирічний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1B25D3A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т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2AF5736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</w:tr>
      <w:tr w:rsidR="00395B56" w:rsidRPr="00BA27A5" w14:paraId="6209E0FF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0E61A702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5350B026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Доставка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висипу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5т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982730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C83A97B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395B56" w:rsidRPr="00BA27A5" w14:paraId="0A861D65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300986A8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787FA3B5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Пісок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кар'єрний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звичайний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3B85E4C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т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3067A13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</w:tr>
      <w:tr w:rsidR="00395B56" w:rsidRPr="00BA27A5" w14:paraId="0979F421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56227425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02CEA216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Доставка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піску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кар'єрного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звичайного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15т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C2CD605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F1B683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395B56" w:rsidRPr="00BA27A5" w14:paraId="47CCE4CD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26974A11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15012ADF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Сумка для поливу дерев 85 л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із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замками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8D6656E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3FE248D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21</w:t>
            </w:r>
          </w:p>
        </w:tc>
      </w:tr>
      <w:tr w:rsidR="00395B56" w:rsidRPr="00BA27A5" w14:paraId="38D73F96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1A72736D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33C2E61A" w14:textId="77777777" w:rsidR="00395B56" w:rsidRPr="00BA27A5" w:rsidRDefault="00395B56" w:rsidP="0094162B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Добриво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Осмокот25кг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702548D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F728EA6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395B56" w:rsidRPr="00BA27A5" w14:paraId="796A90EF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34AF29B2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3EDF6117" w14:textId="77777777" w:rsidR="00395B56" w:rsidRPr="00BA27A5" w:rsidRDefault="00395B56" w:rsidP="0094162B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Добриво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Актара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6гр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A9C7784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FA1B35A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</w:tr>
      <w:tr w:rsidR="00395B56" w:rsidRPr="00BA27A5" w14:paraId="49979A3A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084709CD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284FC362" w14:textId="77777777" w:rsidR="00395B56" w:rsidRPr="00BA27A5" w:rsidRDefault="00395B56" w:rsidP="0094162B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Добриво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Хорус 3гр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17074C23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E00A3C6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12</w:t>
            </w:r>
          </w:p>
        </w:tc>
      </w:tr>
      <w:tr w:rsidR="00395B56" w:rsidRPr="00BA27A5" w14:paraId="6035E783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58047EDB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3F8384F4" w14:textId="77777777" w:rsidR="00395B56" w:rsidRPr="00BA27A5" w:rsidRDefault="00395B56" w:rsidP="0094162B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Добриво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Антихрущ150мл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39065F9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5A4D96C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</w:tr>
      <w:tr w:rsidR="00395B56" w:rsidRPr="00BA27A5" w14:paraId="64952E8C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0EFF8048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41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7AE90F03" w14:textId="77777777" w:rsidR="00395B56" w:rsidRPr="00BA27A5" w:rsidRDefault="00395B56" w:rsidP="0094162B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Засіб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від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равликів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9F1E385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FB241DB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</w:tr>
      <w:tr w:rsidR="00395B56" w:rsidRPr="00BA27A5" w14:paraId="263EB8DD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4A278F58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6AB2FEAE" w14:textId="77777777" w:rsidR="00395B56" w:rsidRPr="00BA27A5" w:rsidRDefault="00395B56" w:rsidP="0094162B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Добриво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Фундазол 50гр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6FE13FA3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F5335AB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</w:tr>
      <w:tr w:rsidR="00395B56" w:rsidRPr="00BA27A5" w14:paraId="74C0615D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4F46C4A9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43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68F36115" w14:textId="77777777" w:rsidR="00395B56" w:rsidRPr="00BA27A5" w:rsidRDefault="00395B56" w:rsidP="0094162B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Добриво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Актелік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30гр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BE04CBA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6EC5D34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</w:tr>
      <w:tr w:rsidR="00395B56" w:rsidRPr="00BA27A5" w14:paraId="2D940FC4" w14:textId="77777777" w:rsidTr="0094162B">
        <w:trPr>
          <w:trHeight w:val="28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136425F2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44</w:t>
            </w:r>
          </w:p>
        </w:tc>
        <w:tc>
          <w:tcPr>
            <w:tcW w:w="6993" w:type="dxa"/>
            <w:shd w:val="clear" w:color="auto" w:fill="auto"/>
            <w:vAlign w:val="center"/>
            <w:hideMark/>
          </w:tcPr>
          <w:p w14:paraId="041083D1" w14:textId="77777777" w:rsidR="00395B56" w:rsidRPr="00BA27A5" w:rsidRDefault="00395B56" w:rsidP="0094162B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Добриво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Ферелін</w:t>
            </w:r>
            <w:proofErr w:type="spellEnd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100 </w:t>
            </w:r>
            <w:proofErr w:type="spellStart"/>
            <w:r w:rsidRPr="00BA27A5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гр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89DA6AC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30FBB60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</w:tr>
      <w:tr w:rsidR="00395B56" w:rsidRPr="00BA27A5" w14:paraId="10055553" w14:textId="77777777" w:rsidTr="0094162B">
        <w:trPr>
          <w:trHeight w:val="29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242DAD65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45</w:t>
            </w:r>
          </w:p>
        </w:tc>
        <w:tc>
          <w:tcPr>
            <w:tcW w:w="6993" w:type="dxa"/>
            <w:shd w:val="clear" w:color="auto" w:fill="auto"/>
            <w:noWrap/>
            <w:vAlign w:val="bottom"/>
            <w:hideMark/>
          </w:tcPr>
          <w:p w14:paraId="0761B158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Бардоська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суміш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300гр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49DD328B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45E8D37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</w:tr>
      <w:tr w:rsidR="00395B56" w:rsidRPr="00BA27A5" w14:paraId="5BBF3EAE" w14:textId="77777777" w:rsidTr="0094162B">
        <w:trPr>
          <w:trHeight w:val="29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37A70381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46</w:t>
            </w:r>
          </w:p>
        </w:tc>
        <w:tc>
          <w:tcPr>
            <w:tcW w:w="6993" w:type="dxa"/>
            <w:shd w:val="clear" w:color="auto" w:fill="auto"/>
            <w:noWrap/>
            <w:vAlign w:val="bottom"/>
            <w:hideMark/>
          </w:tcPr>
          <w:p w14:paraId="1D3E481A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Залізний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купорос 500гр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7960D7EC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134867B5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</w:tr>
      <w:tr w:rsidR="00395B56" w:rsidRPr="00BA27A5" w14:paraId="389B7711" w14:textId="77777777" w:rsidTr="0094162B">
        <w:trPr>
          <w:trHeight w:val="29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52D46E54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47</w:t>
            </w:r>
          </w:p>
        </w:tc>
        <w:tc>
          <w:tcPr>
            <w:tcW w:w="6993" w:type="dxa"/>
            <w:shd w:val="clear" w:color="auto" w:fill="auto"/>
            <w:noWrap/>
            <w:vAlign w:val="bottom"/>
            <w:hideMark/>
          </w:tcPr>
          <w:p w14:paraId="3A99738B" w14:textId="77777777" w:rsidR="00395B56" w:rsidRPr="00BA27A5" w:rsidRDefault="00395B56" w:rsidP="0094162B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Біостимулятор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антистрес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Кендал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Valagro</w:t>
            </w:r>
            <w:proofErr w:type="spellEnd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1л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2BF26BF8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0E24E615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</w:tr>
      <w:tr w:rsidR="00395B56" w:rsidRPr="00BA27A5" w14:paraId="1161E813" w14:textId="77777777" w:rsidTr="0094162B">
        <w:trPr>
          <w:trHeight w:val="29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3F338CEF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48</w:t>
            </w:r>
          </w:p>
        </w:tc>
        <w:tc>
          <w:tcPr>
            <w:tcW w:w="6993" w:type="dxa"/>
            <w:shd w:val="clear" w:color="auto" w:fill="auto"/>
            <w:noWrap/>
            <w:vAlign w:val="bottom"/>
            <w:hideMark/>
          </w:tcPr>
          <w:p w14:paraId="37B28AC9" w14:textId="77777777" w:rsidR="00395B56" w:rsidRPr="00BA27A5" w:rsidRDefault="00395B56" w:rsidP="0094162B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sz w:val="22"/>
                <w:szCs w:val="22"/>
              </w:rPr>
              <w:t>Встановлення</w:t>
            </w:r>
            <w:proofErr w:type="spellEnd"/>
            <w:r w:rsidRPr="00BA27A5">
              <w:rPr>
                <w:rFonts w:ascii="Times New Roman" w:hAnsi="Times New Roman"/>
                <w:sz w:val="22"/>
                <w:szCs w:val="22"/>
              </w:rPr>
              <w:t xml:space="preserve">/монтаж лавки </w:t>
            </w:r>
            <w:proofErr w:type="spellStart"/>
            <w:r w:rsidRPr="00BA27A5">
              <w:rPr>
                <w:rFonts w:ascii="Times New Roman" w:hAnsi="Times New Roman"/>
                <w:sz w:val="22"/>
                <w:szCs w:val="22"/>
              </w:rPr>
              <w:t>паркової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57831251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5A628A56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395B56" w:rsidRPr="00BA27A5" w14:paraId="2846AE1D" w14:textId="77777777" w:rsidTr="0094162B">
        <w:trPr>
          <w:trHeight w:val="29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7410EAC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49</w:t>
            </w:r>
          </w:p>
        </w:tc>
        <w:tc>
          <w:tcPr>
            <w:tcW w:w="6993" w:type="dxa"/>
            <w:shd w:val="clear" w:color="auto" w:fill="auto"/>
            <w:noWrap/>
            <w:vAlign w:val="bottom"/>
            <w:hideMark/>
          </w:tcPr>
          <w:p w14:paraId="480BD83E" w14:textId="77777777" w:rsidR="00395B56" w:rsidRPr="00BA27A5" w:rsidRDefault="00395B56" w:rsidP="0094162B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sz w:val="22"/>
                <w:szCs w:val="22"/>
              </w:rPr>
              <w:t>Встановлення</w:t>
            </w:r>
            <w:proofErr w:type="spellEnd"/>
            <w:r w:rsidRPr="00BA27A5">
              <w:rPr>
                <w:rFonts w:ascii="Times New Roman" w:hAnsi="Times New Roman"/>
                <w:sz w:val="22"/>
                <w:szCs w:val="22"/>
              </w:rPr>
              <w:t xml:space="preserve">/монтаж </w:t>
            </w:r>
            <w:proofErr w:type="spellStart"/>
            <w:r w:rsidRPr="00BA27A5">
              <w:rPr>
                <w:rFonts w:ascii="Times New Roman" w:hAnsi="Times New Roman"/>
                <w:sz w:val="22"/>
                <w:szCs w:val="22"/>
              </w:rPr>
              <w:t>урни</w:t>
            </w:r>
            <w:proofErr w:type="spellEnd"/>
            <w:r w:rsidRPr="00BA27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sz w:val="22"/>
                <w:szCs w:val="22"/>
              </w:rPr>
              <w:t>металевої</w:t>
            </w:r>
            <w:proofErr w:type="spellEnd"/>
            <w:r w:rsidRPr="00BA27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BA27A5">
              <w:rPr>
                <w:rFonts w:ascii="Times New Roman" w:hAnsi="Times New Roman"/>
                <w:sz w:val="22"/>
                <w:szCs w:val="22"/>
              </w:rPr>
              <w:t>паркової</w:t>
            </w:r>
            <w:proofErr w:type="spellEnd"/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0973976C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3284B5FE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395B56" w:rsidRPr="00BA27A5" w14:paraId="07221F1D" w14:textId="77777777" w:rsidTr="0094162B">
        <w:trPr>
          <w:trHeight w:val="290"/>
        </w:trPr>
        <w:tc>
          <w:tcPr>
            <w:tcW w:w="520" w:type="dxa"/>
            <w:shd w:val="clear" w:color="auto" w:fill="auto"/>
            <w:noWrap/>
            <w:vAlign w:val="center"/>
            <w:hideMark/>
          </w:tcPr>
          <w:p w14:paraId="3A924409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color w:val="000000"/>
                <w:sz w:val="22"/>
                <w:szCs w:val="22"/>
              </w:rPr>
              <w:t>50</w:t>
            </w:r>
          </w:p>
        </w:tc>
        <w:tc>
          <w:tcPr>
            <w:tcW w:w="6993" w:type="dxa"/>
            <w:shd w:val="clear" w:color="auto" w:fill="auto"/>
            <w:noWrap/>
            <w:vAlign w:val="bottom"/>
            <w:hideMark/>
          </w:tcPr>
          <w:p w14:paraId="1848DB46" w14:textId="77777777" w:rsidR="00395B56" w:rsidRPr="00BA27A5" w:rsidRDefault="00395B56" w:rsidP="0094162B">
            <w:pPr>
              <w:rPr>
                <w:rFonts w:ascii="Times New Roman" w:hAnsi="Times New Roman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sz w:val="22"/>
                <w:szCs w:val="22"/>
              </w:rPr>
              <w:t xml:space="preserve">Посадка дерев 34шт (софора, ясен, сосна, </w:t>
            </w:r>
            <w:proofErr w:type="spellStart"/>
            <w:r w:rsidRPr="00BA27A5">
              <w:rPr>
                <w:rFonts w:ascii="Times New Roman" w:hAnsi="Times New Roman"/>
                <w:sz w:val="22"/>
                <w:szCs w:val="22"/>
              </w:rPr>
              <w:t>альбіція</w:t>
            </w:r>
            <w:proofErr w:type="spellEnd"/>
            <w:r w:rsidRPr="00BA27A5">
              <w:rPr>
                <w:rFonts w:ascii="Times New Roman" w:hAnsi="Times New Roman"/>
                <w:sz w:val="22"/>
                <w:szCs w:val="22"/>
              </w:rPr>
              <w:t xml:space="preserve">) </w:t>
            </w:r>
          </w:p>
        </w:tc>
        <w:tc>
          <w:tcPr>
            <w:tcW w:w="960" w:type="dxa"/>
            <w:shd w:val="clear" w:color="auto" w:fill="auto"/>
            <w:vAlign w:val="center"/>
            <w:hideMark/>
          </w:tcPr>
          <w:p w14:paraId="3E10C347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A27A5">
              <w:rPr>
                <w:rFonts w:ascii="Times New Roman" w:hAnsi="Times New Roman"/>
                <w:sz w:val="22"/>
                <w:szCs w:val="22"/>
              </w:rPr>
              <w:t>послуга</w:t>
            </w:r>
            <w:proofErr w:type="spellEnd"/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14:paraId="24205323" w14:textId="77777777" w:rsidR="00395B56" w:rsidRPr="00BA27A5" w:rsidRDefault="00395B56" w:rsidP="0094162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A27A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</w:tbl>
    <w:p w14:paraId="43105442" w14:textId="77777777" w:rsidR="00395B56" w:rsidRDefault="00395B56" w:rsidP="00395B56">
      <w:pPr>
        <w:ind w:hanging="2"/>
        <w:jc w:val="center"/>
        <w:rPr>
          <w:rFonts w:ascii="Times New Roman" w:hAnsi="Times New Roman"/>
          <w:b/>
          <w:bCs/>
          <w:i/>
          <w:lang w:val="uk-UA"/>
        </w:rPr>
      </w:pPr>
    </w:p>
    <w:p w14:paraId="647D2EB5" w14:textId="77777777" w:rsidR="00395B56" w:rsidRDefault="00395B56" w:rsidP="00395B56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rPr>
          <w:rFonts w:cs="Arial"/>
          <w:bCs/>
          <w:sz w:val="22"/>
          <w:szCs w:val="22"/>
          <w:lang w:val="uk-UA"/>
        </w:rPr>
      </w:pPr>
    </w:p>
    <w:p w14:paraId="5A186AA6" w14:textId="3175C194" w:rsidR="00F45C22" w:rsidRDefault="00395B56" w:rsidP="00395B56">
      <w:r>
        <w:rPr>
          <w:rFonts w:cs="Arial"/>
          <w:bCs/>
          <w:sz w:val="22"/>
          <w:szCs w:val="22"/>
          <w:lang w:val="uk-UA"/>
        </w:rPr>
        <w:br w:type="page"/>
      </w:r>
    </w:p>
    <w:sectPr w:rsidR="00F45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B56"/>
    <w:rsid w:val="00395B56"/>
    <w:rsid w:val="00F4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42D40"/>
  <w15:chartTrackingRefBased/>
  <w15:docId w15:val="{B362AE6B-DE4D-4418-B4B2-934EC47DD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5B56"/>
    <w:pPr>
      <w:spacing w:after="0" w:line="240" w:lineRule="auto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Полуляшна</dc:creator>
  <cp:keywords/>
  <dc:description/>
  <cp:lastModifiedBy>Алла Полуляшна</cp:lastModifiedBy>
  <cp:revision>1</cp:revision>
  <dcterms:created xsi:type="dcterms:W3CDTF">2025-11-27T09:51:00Z</dcterms:created>
  <dcterms:modified xsi:type="dcterms:W3CDTF">2025-11-27T09:51:00Z</dcterms:modified>
</cp:coreProperties>
</file>