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9" w:type="dxa"/>
        <w:tblInd w:w="-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6"/>
        <w:gridCol w:w="5323"/>
      </w:tblGrid>
      <w:tr w:rsidR="006D3BE0" w:rsidRPr="00003205" w14:paraId="50C09D77" w14:textId="77777777" w:rsidTr="006D3BE0">
        <w:trPr>
          <w:trHeight w:val="702"/>
        </w:trPr>
        <w:tc>
          <w:tcPr>
            <w:tcW w:w="5316" w:type="dxa"/>
            <w:tcBorders>
              <w:right w:val="single" w:sz="4" w:space="0" w:color="auto"/>
            </w:tcBorders>
            <w:shd w:val="clear" w:color="auto" w:fill="FFFF00"/>
          </w:tcPr>
          <w:p w14:paraId="447BA446" w14:textId="77777777" w:rsidR="006D3BE0" w:rsidRPr="00003205" w:rsidRDefault="006D3BE0" w:rsidP="00A35DAB">
            <w:pPr>
              <w:pStyle w:val="a3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003205">
              <w:rPr>
                <w:bCs/>
                <w:szCs w:val="24"/>
                <w:lang w:val="uk-UA"/>
              </w:rPr>
              <w:br w:type="page"/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Технічна специфікація подається Учасником за кожним Лотом окремо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3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59DEAE" w14:textId="77777777" w:rsidR="006D3BE0" w:rsidRPr="00003205" w:rsidRDefault="006D3BE0" w:rsidP="006D3BE0">
            <w:pPr>
              <w:pStyle w:val="a3"/>
              <w:tabs>
                <w:tab w:val="left" w:pos="709"/>
              </w:tabs>
              <w:jc w:val="center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tbl>
      <w:tblPr>
        <w:tblpPr w:leftFromText="180" w:rightFromText="180" w:vertAnchor="text" w:horzAnchor="margin" w:tblpXSpec="center" w:tblpY="210"/>
        <w:tblW w:w="10529" w:type="dxa"/>
        <w:tblLayout w:type="fixed"/>
        <w:tblLook w:val="0000" w:firstRow="0" w:lastRow="0" w:firstColumn="0" w:lastColumn="0" w:noHBand="0" w:noVBand="0"/>
      </w:tblPr>
      <w:tblGrid>
        <w:gridCol w:w="6852"/>
        <w:gridCol w:w="1564"/>
        <w:gridCol w:w="2113"/>
      </w:tblGrid>
      <w:tr w:rsidR="006D3BE0" w14:paraId="5303F48E" w14:textId="77777777" w:rsidTr="006D3BE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FE93E5" w14:textId="77777777" w:rsidR="006D3BE0" w:rsidRPr="00263368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proofErr w:type="spellStart"/>
            <w:r w:rsidRPr="00263368">
              <w:rPr>
                <w:rFonts w:ascii="Times New Roman" w:eastAsia="Calibri" w:hAnsi="Times New Roman"/>
                <w:b/>
                <w:bCs/>
                <w:color w:val="000000"/>
              </w:rPr>
              <w:t>Технічна</w:t>
            </w:r>
            <w:proofErr w:type="spellEnd"/>
            <w:r w:rsidRPr="00263368">
              <w:rPr>
                <w:rFonts w:ascii="Times New Roman" w:eastAsia="Calibri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263368">
              <w:rPr>
                <w:rFonts w:ascii="Times New Roman" w:eastAsia="Calibri" w:hAnsi="Times New Roman"/>
                <w:b/>
                <w:bCs/>
                <w:color w:val="000000"/>
              </w:rPr>
              <w:t>специфікація</w:t>
            </w:r>
            <w:proofErr w:type="spellEnd"/>
          </w:p>
          <w:p w14:paraId="3E7C6AB2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263368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263368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Заповнюється</w:t>
            </w:r>
            <w:proofErr w:type="spellEnd"/>
            <w:r w:rsidRPr="00263368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3368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учасником</w:t>
            </w:r>
            <w:proofErr w:type="spellEnd"/>
            <w:r w:rsidRPr="00263368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тендеру)</w:t>
            </w:r>
          </w:p>
          <w:p w14:paraId="4615F279" w14:textId="77777777" w:rsidR="006D3BE0" w:rsidRPr="00263368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6D3BE0" w14:paraId="513DB9F0" w14:textId="77777777" w:rsidTr="006D3BE0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59C9DB4E" w14:textId="77777777" w:rsidR="006D3BE0" w:rsidRPr="007805F3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  <w:lang w:val="uk-UA"/>
              </w:rPr>
            </w:pPr>
            <w:r w:rsidRPr="007805F3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  <w:lang w:val="uk-UA"/>
              </w:rPr>
              <w:t>Обрати ЛОТ, за яким надається пропозиція</w:t>
            </w:r>
            <w:r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  <w:lang w:val="uk-UA"/>
              </w:rPr>
              <w:t>:</w:t>
            </w:r>
            <w:r w:rsidRPr="007805F3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  <w:lang w:val="uk-UA"/>
              </w:rPr>
              <w:t xml:space="preserve"> </w:t>
            </w:r>
          </w:p>
          <w:p w14:paraId="2FEF1282" w14:textId="77777777" w:rsidR="006D3BE0" w:rsidRPr="004C759D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</w:pPr>
            <w:r w:rsidRPr="004C759D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ЛОТ 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 xml:space="preserve">1: 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Т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ранспортн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і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 xml:space="preserve"> послуг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и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 xml:space="preserve"> (Чернігівська область) </w:t>
            </w:r>
          </w:p>
          <w:p w14:paraId="01A5D089" w14:textId="77777777" w:rsidR="006D3BE0" w:rsidRPr="004C759D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  <w:color w:val="000000"/>
              </w:rPr>
            </w:pP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 xml:space="preserve">ЛОТ 2: 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Т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ранспортн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і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 xml:space="preserve"> послуг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>и</w:t>
            </w:r>
            <w:r w:rsidRPr="004C759D">
              <w:rPr>
                <w:rFonts w:ascii="Times New Roman" w:eastAsia="Calibri" w:hAnsi="Times New Roman"/>
                <w:b/>
                <w:bCs/>
                <w:color w:val="000000"/>
                <w:lang w:val="uk-UA"/>
              </w:rPr>
              <w:t xml:space="preserve"> (Сумська область)</w:t>
            </w:r>
          </w:p>
        </w:tc>
      </w:tr>
      <w:tr w:rsidR="006D3BE0" w14:paraId="33F3D935" w14:textId="77777777" w:rsidTr="006D3BE0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10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12FF6F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proofErr w:type="spellStart"/>
            <w:r w:rsidRPr="004C759D">
              <w:rPr>
                <w:rFonts w:ascii="Times New Roman" w:eastAsia="Calibri" w:hAnsi="Times New Roman"/>
                <w:b/>
                <w:bCs/>
                <w:color w:val="000000"/>
              </w:rPr>
              <w:t>Критерії</w:t>
            </w:r>
            <w:proofErr w:type="spellEnd"/>
            <w:r w:rsidRPr="004C759D">
              <w:rPr>
                <w:rFonts w:ascii="Times New Roman" w:eastAsia="Calibri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C759D">
              <w:rPr>
                <w:rFonts w:ascii="Times New Roman" w:eastAsia="Calibri" w:hAnsi="Times New Roman"/>
                <w:b/>
                <w:bCs/>
                <w:color w:val="000000"/>
              </w:rPr>
              <w:t>В</w:t>
            </w:r>
            <w:r>
              <w:rPr>
                <w:rFonts w:ascii="Times New Roman" w:eastAsia="Calibri" w:hAnsi="Times New Roman"/>
                <w:b/>
                <w:bCs/>
                <w:color w:val="000000"/>
              </w:rPr>
              <w:t>ідповідає</w:t>
            </w:r>
            <w:proofErr w:type="spellEnd"/>
            <w:r>
              <w:rPr>
                <w:rFonts w:ascii="Times New Roman" w:eastAsia="Calibri" w:hAnsi="Times New Roman"/>
                <w:b/>
                <w:bCs/>
                <w:color w:val="000000"/>
              </w:rPr>
              <w:t xml:space="preserve">/не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color w:val="000000"/>
              </w:rPr>
              <w:t>відповідає</w:t>
            </w:r>
            <w:proofErr w:type="spellEnd"/>
            <w:r>
              <w:rPr>
                <w:rFonts w:ascii="Times New Roman" w:eastAsia="Calibri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color w:val="000000"/>
              </w:rPr>
              <w:t>вимогам</w:t>
            </w:r>
            <w:proofErr w:type="spellEnd"/>
            <w:r w:rsidRPr="004C759D">
              <w:rPr>
                <w:rFonts w:ascii="Times New Roman" w:eastAsia="Calibri" w:hAnsi="Times New Roman"/>
                <w:b/>
                <w:bCs/>
                <w:color w:val="000000"/>
              </w:rPr>
              <w:t xml:space="preserve"> </w:t>
            </w:r>
          </w:p>
          <w:p w14:paraId="1BDE2310" w14:textId="77777777" w:rsidR="006D3BE0" w:rsidRPr="00AC503E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Невиконання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  <w:lang w:val="uk-UA"/>
              </w:rPr>
              <w:t>Учасником</w:t>
            </w:r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мін</w:t>
            </w:r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  <w:lang w:val="uk-UA"/>
              </w:rPr>
              <w:t>імальних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вимог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та/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або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не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надання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запитуваної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інформації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призведе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 xml:space="preserve"> до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дискваліфікації</w:t>
            </w:r>
            <w:proofErr w:type="spellEnd"/>
          </w:p>
        </w:tc>
      </w:tr>
      <w:tr w:rsidR="006D3BE0" w14:paraId="56333E05" w14:textId="77777777" w:rsidTr="006D3BE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2CE0892B" w14:textId="77777777" w:rsidR="006D3BE0" w:rsidRPr="00AC503E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Обов'язкові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вимоги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CFAF1F7" w14:textId="77777777" w:rsidR="006D3BE0" w:rsidRPr="00AC503E" w:rsidRDefault="006D3BE0" w:rsidP="006D3BE0">
            <w:pPr>
              <w:autoSpaceDE w:val="0"/>
              <w:autoSpaceDN w:val="0"/>
              <w:adjustRightInd w:val="0"/>
              <w:ind w:left="-104" w:right="-108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Відповідь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учасника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0221652E" w14:textId="77777777" w:rsidR="006D3BE0" w:rsidRPr="00AC503E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Детальний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опис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критерію</w:t>
            </w:r>
            <w:proofErr w:type="spellEnd"/>
            <w:r w:rsidRPr="00AC503E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6D3BE0" w14:paraId="43790157" w14:textId="77777777" w:rsidTr="006D3BE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3B63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Учасник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є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суб’єктом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підприємницької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діяльності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зареєстрований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згідно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чинного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законодавства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України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що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має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основний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вид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діяльності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згідно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з КВЕД;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5E8DB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2F39F" w14:textId="77777777" w:rsidR="006D3BE0" w:rsidRPr="00F73D36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lang w:val="uk-UA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  <w:lang w:val="uk-UA"/>
              </w:rPr>
              <w:t>Вказати відповідні відкриті КВЕД</w:t>
            </w:r>
          </w:p>
        </w:tc>
      </w:tr>
      <w:tr w:rsidR="006D3BE0" w14:paraId="178CFB28" w14:textId="77777777" w:rsidTr="006D3BE0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33A2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Наявність</w:t>
            </w:r>
            <w:proofErr w:type="spellEnd"/>
            <w:r w:rsidRPr="006C1D09">
              <w:rPr>
                <w:rFonts w:ascii="Times New Roman" w:hAnsi="Times New Roman"/>
                <w:lang w:val="uk-UA" w:eastAsia="ru-UA"/>
              </w:rPr>
              <w:t xml:space="preserve"> ліцензії </w:t>
            </w:r>
            <w:r>
              <w:rPr>
                <w:rFonts w:ascii="Times New Roman" w:hAnsi="Times New Roman"/>
                <w:lang w:val="uk-UA" w:eastAsia="ru-UA"/>
              </w:rPr>
              <w:t xml:space="preserve">/дозволу/ витягу про дозвіл на перевезення </w:t>
            </w:r>
            <w:r w:rsidRPr="00CE1362">
              <w:rPr>
                <w:rFonts w:ascii="Times New Roman" w:hAnsi="Times New Roman"/>
                <w:lang w:val="uk-UA" w:eastAsia="ru-UA"/>
              </w:rPr>
              <w:t>або підтвердження наміру його отримання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9D33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9514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Необхідно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надати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складі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тендерної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пропозиції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</w:p>
        </w:tc>
      </w:tr>
      <w:tr w:rsidR="006D3BE0" w14:paraId="48B922E8" w14:textId="77777777" w:rsidTr="006D3BE0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EDAC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Досвід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надання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послуг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нерегулярних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пасажирських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перевезень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A58C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98F8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Вказати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кількість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r>
              <w:rPr>
                <w:rFonts w:ascii="Times New Roman" w:eastAsia="Calibri" w:hAnsi="Times New Roman"/>
                <w:i/>
                <w:iCs/>
                <w:color w:val="000000"/>
                <w:lang w:val="uk-UA"/>
              </w:rPr>
              <w:t>років</w:t>
            </w:r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відповідного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досвіду</w:t>
            </w:r>
            <w:proofErr w:type="spellEnd"/>
            <w:r>
              <w:rPr>
                <w:rFonts w:ascii="Times New Roman" w:eastAsia="Calibri" w:hAnsi="Times New Roman"/>
                <w:i/>
                <w:iCs/>
                <w:color w:val="000000"/>
              </w:rPr>
              <w:t xml:space="preserve"> </w:t>
            </w:r>
          </w:p>
        </w:tc>
      </w:tr>
      <w:tr w:rsidR="006D3BE0" w14:paraId="3E327414" w14:textId="77777777" w:rsidTr="006D3BE0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FCB2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0D49E7">
              <w:rPr>
                <w:rFonts w:ascii="Times New Roman" w:hAnsi="Times New Roman"/>
                <w:color w:val="000000"/>
                <w:lang w:val="uk-UA"/>
              </w:rPr>
              <w:t>Наявність</w:t>
            </w:r>
            <w:r w:rsidRPr="000D49E7">
              <w:rPr>
                <w:rFonts w:ascii="Times New Roman" w:hAnsi="Times New Roman"/>
                <w:lang w:val="uk-UA"/>
              </w:rPr>
              <w:t xml:space="preserve"> фінансових можливостей та кадрових ресурсів для забезпечення виконання Договору без ризику переривання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E70C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7B8C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6D3BE0" w14:paraId="2E159880" w14:textId="77777777" w:rsidTr="006D3BE0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E6B4" w14:textId="77777777" w:rsidR="006D3BE0" w:rsidRPr="008915AD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915AD">
              <w:rPr>
                <w:rFonts w:ascii="Times New Roman" w:hAnsi="Times New Roman"/>
                <w:color w:val="000000"/>
                <w:lang w:val="uk-UA"/>
              </w:rPr>
              <w:t xml:space="preserve">Підтвердження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пров</w:t>
            </w:r>
            <w:r w:rsidRPr="008915AD">
              <w:rPr>
                <w:rFonts w:ascii="Times New Roman" w:hAnsi="Times New Roman"/>
                <w:color w:val="000000"/>
                <w:lang w:val="uk-UA"/>
              </w:rPr>
              <w:t>едення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щодобов</w:t>
            </w:r>
            <w:proofErr w:type="spellEnd"/>
            <w:r w:rsidRPr="008915AD">
              <w:rPr>
                <w:rFonts w:ascii="Times New Roman" w:hAnsi="Times New Roman"/>
                <w:color w:val="000000"/>
                <w:lang w:val="uk-UA"/>
              </w:rPr>
              <w:t>ого</w:t>
            </w:r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контрол</w:t>
            </w:r>
            <w:proofErr w:type="spellEnd"/>
            <w:r w:rsidRPr="008915AD">
              <w:rPr>
                <w:rFonts w:ascii="Times New Roman" w:hAnsi="Times New Roman"/>
                <w:color w:val="000000"/>
                <w:lang w:val="uk-UA"/>
              </w:rPr>
              <w:t>ю</w:t>
            </w:r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технічного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стану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автомобілів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перед початком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роботи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згідно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вимогами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чинного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законодавства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4D26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88C4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6D3BE0" w14:paraId="2F084D9D" w14:textId="77777777" w:rsidTr="006D3BE0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36A" w14:textId="77777777" w:rsidR="006D3BE0" w:rsidRPr="000D49E7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val="uk-UA"/>
              </w:rPr>
            </w:pPr>
            <w:r>
              <w:rPr>
                <w:rFonts w:ascii="Times New Roman" w:eastAsia="Calibri" w:hAnsi="Times New Roman"/>
                <w:color w:val="000000"/>
                <w:lang w:val="uk-UA"/>
              </w:rPr>
              <w:t>Можливість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здійснювати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перевезення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транспортни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>ми</w:t>
            </w:r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засоб</w:t>
            </w:r>
            <w:r>
              <w:rPr>
                <w:rFonts w:ascii="Times New Roman" w:hAnsi="Times New Roman"/>
                <w:color w:val="000000"/>
                <w:lang w:val="uk-UA"/>
              </w:rPr>
              <w:t>ами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в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належному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r w:rsidRPr="008915AD">
              <w:rPr>
                <w:rFonts w:ascii="Times New Roman" w:hAnsi="Times New Roman"/>
                <w:color w:val="000000"/>
                <w:lang w:val="uk-UA"/>
              </w:rPr>
              <w:t xml:space="preserve">справному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технічному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та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санітарному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915AD">
              <w:rPr>
                <w:rFonts w:ascii="Times New Roman" w:hAnsi="Times New Roman"/>
                <w:color w:val="000000"/>
              </w:rPr>
              <w:t>стані</w:t>
            </w:r>
            <w:proofErr w:type="spellEnd"/>
            <w:r w:rsidRPr="008915A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/>
                <w:color w:val="000000"/>
              </w:rPr>
              <w:t xml:space="preserve">в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період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робочого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часу з 6:00 до 22:00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протягом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строку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дії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проєкту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- до 31.1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0</w:t>
            </w:r>
            <w:r>
              <w:rPr>
                <w:rFonts w:ascii="Times New Roman" w:eastAsia="Calibri" w:hAnsi="Times New Roman"/>
                <w:color w:val="000000"/>
              </w:rPr>
              <w:t>.2026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р.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F5FA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41B3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6D3BE0" w14:paraId="21FDDF43" w14:textId="77777777" w:rsidTr="006D3BE0">
        <w:tblPrEx>
          <w:tblCellMar>
            <w:top w:w="0" w:type="dxa"/>
            <w:bottom w:w="0" w:type="dxa"/>
          </w:tblCellMar>
        </w:tblPrEx>
        <w:trPr>
          <w:trHeight w:val="922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54DA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Можливість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подання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автотранспортного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засобу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до точки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відправлення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протягом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часу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який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зазначено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заявці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під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заявкою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розуміє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ться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комунікаці</w:t>
            </w:r>
            <w:proofErr w:type="spellEnd"/>
            <w:r>
              <w:rPr>
                <w:rFonts w:ascii="Times New Roman" w:eastAsia="Calibri" w:hAnsi="Times New Roman"/>
                <w:color w:val="000000"/>
                <w:lang w:val="uk-UA"/>
              </w:rPr>
              <w:t>я</w:t>
            </w:r>
            <w:r>
              <w:rPr>
                <w:rFonts w:ascii="Times New Roman" w:eastAsia="Calibri" w:hAnsi="Times New Roman"/>
                <w:color w:val="000000"/>
              </w:rPr>
              <w:t xml:space="preserve"> в телефонному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або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текстовому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режимі</w:t>
            </w:r>
            <w:proofErr w:type="spellEnd"/>
            <w:r>
              <w:rPr>
                <w:rFonts w:ascii="Times New Roman" w:eastAsia="Calibri" w:hAnsi="Times New Roman"/>
                <w:color w:val="000000"/>
                <w:lang w:val="uk-UA"/>
              </w:rPr>
              <w:t xml:space="preserve">, через </w:t>
            </w:r>
            <w:proofErr w:type="spellStart"/>
            <w:r>
              <w:rPr>
                <w:rFonts w:ascii="Times New Roman" w:eastAsia="Calibri" w:hAnsi="Times New Roman"/>
                <w:color w:val="000000"/>
                <w:lang w:val="uk-UA"/>
              </w:rPr>
              <w:t>мессенджери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);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20B6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C727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6D3BE0" w14:paraId="1B4DADD8" w14:textId="77777777" w:rsidTr="006D3BE0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DABE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Наявність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воді</w:t>
            </w:r>
            <w:proofErr w:type="spellEnd"/>
            <w:r>
              <w:rPr>
                <w:rFonts w:ascii="Times New Roman" w:eastAsia="Calibri" w:hAnsi="Times New Roman"/>
                <w:color w:val="000000"/>
                <w:lang w:val="uk-UA"/>
              </w:rPr>
              <w:t>їв</w:t>
            </w:r>
            <w:r>
              <w:rPr>
                <w:rFonts w:ascii="Times New Roman" w:eastAsia="Calibri" w:hAnsi="Times New Roman"/>
                <w:color w:val="000000"/>
              </w:rPr>
              <w:t>, як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і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безпосередньо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надаватим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уть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послуги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перевезень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водійського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посвідчення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відкритою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категорією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згідно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з типом автотранспортного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засобу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>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76DA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5C23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  <w:tr w:rsidR="006D3BE0" w14:paraId="0D1A8FFF" w14:textId="77777777" w:rsidTr="006D3BE0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E627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val="uk-UA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Учасник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погоджується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з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умовою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: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Основний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обсяг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послуг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надається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 межах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:</w:t>
            </w:r>
          </w:p>
          <w:p w14:paraId="06141FDE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val="uk-UA"/>
              </w:rPr>
            </w:pPr>
            <w:proofErr w:type="spellStart"/>
            <w:r w:rsidRPr="004A77D1">
              <w:rPr>
                <w:rFonts w:ascii="Times New Roman" w:eastAsia="Calibri" w:hAnsi="Times New Roman"/>
                <w:b/>
                <w:color w:val="000000"/>
                <w:lang w:val="uk-UA"/>
              </w:rPr>
              <w:t>Чернігівськ</w:t>
            </w:r>
            <w:r w:rsidRPr="004A77D1">
              <w:rPr>
                <w:rFonts w:ascii="Times New Roman" w:eastAsia="Calibri" w:hAnsi="Times New Roman"/>
                <w:b/>
                <w:color w:val="000000"/>
              </w:rPr>
              <w:t>ої</w:t>
            </w:r>
            <w:proofErr w:type="spellEnd"/>
            <w:r w:rsidRPr="004A77D1">
              <w:rPr>
                <w:rFonts w:ascii="Times New Roman" w:eastAsia="Calibri" w:hAnsi="Times New Roman"/>
                <w:b/>
                <w:color w:val="000000"/>
              </w:rPr>
              <w:t xml:space="preserve"> </w:t>
            </w:r>
            <w:r w:rsidRPr="004A77D1">
              <w:rPr>
                <w:rFonts w:ascii="Times New Roman" w:eastAsia="Calibri" w:hAnsi="Times New Roman"/>
                <w:b/>
                <w:color w:val="000000"/>
                <w:lang w:val="uk-UA"/>
              </w:rPr>
              <w:t>та Київської областях (Лот 1)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eastAsia="Calibri" w:hAnsi="Times New Roman"/>
                <w:color w:val="FF0000"/>
                <w:sz w:val="16"/>
                <w:szCs w:val="16"/>
                <w:lang w:val="uk-UA"/>
              </w:rPr>
              <w:t>залишити</w:t>
            </w:r>
            <w:r w:rsidRPr="00D024C6">
              <w:rPr>
                <w:rFonts w:ascii="Times New Roman" w:eastAsia="Calibri" w:hAnsi="Times New Roman"/>
                <w:color w:val="FF0000"/>
                <w:sz w:val="16"/>
                <w:szCs w:val="16"/>
                <w:lang w:val="uk-UA"/>
              </w:rPr>
              <w:t xml:space="preserve"> необхідне</w:t>
            </w:r>
          </w:p>
          <w:p w14:paraId="4D1735E1" w14:textId="77777777" w:rsidR="006D3BE0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4A77D1">
              <w:rPr>
                <w:rFonts w:ascii="Times New Roman" w:eastAsia="Calibri" w:hAnsi="Times New Roman"/>
                <w:b/>
                <w:color w:val="000000"/>
                <w:lang w:val="uk-UA"/>
              </w:rPr>
              <w:t>Сумської та Київської областях (Лот 2)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/>
                <w:color w:val="FF0000"/>
                <w:sz w:val="16"/>
                <w:szCs w:val="16"/>
                <w:lang w:val="uk-UA"/>
              </w:rPr>
              <w:t>залишити</w:t>
            </w:r>
            <w:r w:rsidRPr="00D024C6">
              <w:rPr>
                <w:rFonts w:ascii="Times New Roman" w:eastAsia="Calibri" w:hAnsi="Times New Roman"/>
                <w:color w:val="FF0000"/>
                <w:sz w:val="16"/>
                <w:szCs w:val="16"/>
                <w:lang w:val="uk-UA"/>
              </w:rPr>
              <w:t xml:space="preserve"> необхідне</w:t>
            </w:r>
          </w:p>
          <w:p w14:paraId="0E7AD55A" w14:textId="77777777" w:rsidR="006D3BE0" w:rsidRPr="00D024C6" w:rsidRDefault="006D3BE0" w:rsidP="006D3BE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val="uk-UA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У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виключних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випадках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пов’язаних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із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необхідністю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участі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представників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громад </w:t>
            </w:r>
            <w:proofErr w:type="gramStart"/>
            <w:r>
              <w:rPr>
                <w:rFonts w:ascii="Times New Roman" w:eastAsia="Calibri" w:hAnsi="Times New Roman"/>
                <w:color w:val="000000"/>
              </w:rPr>
              <w:t>у заходах</w:t>
            </w:r>
            <w:proofErr w:type="gram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тренінгах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робочих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зустрічах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службових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нарадах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або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інших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офіційних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подіях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місце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проведення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яких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визначене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організаторами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поза межами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області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Виконавець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може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здійснити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нерегулярне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перевезення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поза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межі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області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Сторони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підтверджують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що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таке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lastRenderedPageBreak/>
              <w:t>перевезення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здійснюється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 рамках </w:t>
            </w:r>
            <w:proofErr w:type="spellStart"/>
            <w:r>
              <w:rPr>
                <w:rFonts w:ascii="Times New Roman" w:eastAsia="Calibri" w:hAnsi="Times New Roman"/>
                <w:color w:val="000000"/>
                <w:lang w:val="uk-UA"/>
              </w:rPr>
              <w:t>проєкту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та не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змінює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предмету Договору та умов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проведеної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процедури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закупівлі</w:t>
            </w:r>
            <w:proofErr w:type="spellEnd"/>
            <w:r>
              <w:rPr>
                <w:rFonts w:ascii="Times New Roman" w:eastAsia="Calibri" w:hAnsi="Times New Roman"/>
                <w:color w:val="000000"/>
                <w:lang w:val="uk-UA"/>
              </w:rPr>
              <w:t>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A4A8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</w:rPr>
              <w:lastRenderedPageBreak/>
              <w:t>Так/</w:t>
            </w:r>
            <w:proofErr w:type="spellStart"/>
            <w:r>
              <w:rPr>
                <w:rFonts w:ascii="Times New Roman" w:eastAsia="Calibri" w:hAnsi="Times New Roman"/>
                <w:i/>
                <w:iCs/>
                <w:color w:val="000000"/>
              </w:rPr>
              <w:t>Ні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7508" w14:textId="77777777" w:rsidR="006D3BE0" w:rsidRDefault="006D3BE0" w:rsidP="006D3BE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</w:tr>
    </w:tbl>
    <w:p w14:paraId="0865B96C" w14:textId="77777777" w:rsidR="006D3BE0" w:rsidRDefault="006D3BE0" w:rsidP="006D3BE0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14:paraId="2B61432D" w14:textId="77777777" w:rsidR="006D3BE0" w:rsidRDefault="006D3BE0" w:rsidP="006D3BE0">
      <w:pPr>
        <w:jc w:val="center"/>
        <w:rPr>
          <w:rFonts w:ascii="Times New Roman" w:hAnsi="Times New Roman"/>
          <w:color w:val="000000"/>
        </w:rPr>
      </w:pPr>
    </w:p>
    <w:p w14:paraId="4D5AEB97" w14:textId="77777777" w:rsidR="006D3BE0" w:rsidRDefault="006D3BE0" w:rsidP="006D3BE0">
      <w:pPr>
        <w:jc w:val="center"/>
        <w:rPr>
          <w:rFonts w:ascii="Times New Roman" w:hAnsi="Times New Roman"/>
          <w:color w:val="000000"/>
        </w:rPr>
      </w:pPr>
      <w:proofErr w:type="gramStart"/>
      <w:r w:rsidRPr="001240FA">
        <w:rPr>
          <w:rFonts w:ascii="Times New Roman" w:hAnsi="Times New Roman"/>
          <w:color w:val="000000"/>
        </w:rPr>
        <w:t>Дата:  _</w:t>
      </w:r>
      <w:proofErr w:type="gramEnd"/>
      <w:r w:rsidRPr="001240FA">
        <w:rPr>
          <w:rFonts w:ascii="Times New Roman" w:hAnsi="Times New Roman"/>
          <w:color w:val="000000"/>
        </w:rPr>
        <w:t>_______________             ____________________</w:t>
      </w:r>
      <w:r>
        <w:rPr>
          <w:rFonts w:ascii="Times New Roman" w:hAnsi="Times New Roman"/>
          <w:color w:val="000000"/>
        </w:rPr>
        <w:t xml:space="preserve">              </w:t>
      </w:r>
      <w:r w:rsidRPr="001240FA">
        <w:rPr>
          <w:rFonts w:ascii="Times New Roman" w:hAnsi="Times New Roman"/>
          <w:color w:val="000000"/>
        </w:rPr>
        <w:t xml:space="preserve">  _________________</w:t>
      </w:r>
    </w:p>
    <w:p w14:paraId="340CDC51" w14:textId="77777777" w:rsidR="006D3BE0" w:rsidRPr="000D49E7" w:rsidRDefault="006D3BE0" w:rsidP="006D3BE0">
      <w:pPr>
        <w:jc w:val="center"/>
        <w:rPr>
          <w:sz w:val="16"/>
          <w:szCs w:val="16"/>
        </w:rPr>
      </w:pPr>
      <w:r>
        <w:rPr>
          <w:rFonts w:ascii="Calibri" w:hAnsi="Calibri" w:cs="Calibri"/>
          <w:i/>
          <w:iCs/>
          <w:color w:val="000000"/>
          <w:sz w:val="16"/>
          <w:szCs w:val="16"/>
          <w:lang w:val="uk-UA"/>
        </w:rPr>
        <w:t xml:space="preserve">                                                                                            </w:t>
      </w:r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>[</w:t>
      </w:r>
      <w:r w:rsidRPr="000D49E7">
        <w:rPr>
          <w:rFonts w:ascii="Calibri" w:hAnsi="Calibri" w:cs="Calibri"/>
          <w:i/>
          <w:iCs/>
          <w:color w:val="000000"/>
          <w:sz w:val="16"/>
          <w:szCs w:val="16"/>
          <w:lang w:val="uk-UA"/>
        </w:rPr>
        <w:t xml:space="preserve">підпис, </w:t>
      </w:r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 xml:space="preserve">печатка за </w:t>
      </w:r>
      <w:proofErr w:type="spellStart"/>
      <w:proofErr w:type="gramStart"/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>наявності</w:t>
      </w:r>
      <w:proofErr w:type="spellEnd"/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 xml:space="preserve">]   </w:t>
      </w:r>
      <w:proofErr w:type="gramEnd"/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 xml:space="preserve">       </w:t>
      </w:r>
      <w:r w:rsidRPr="000D49E7">
        <w:rPr>
          <w:rFonts w:ascii="Calibri" w:hAnsi="Calibri" w:cs="Calibri"/>
          <w:i/>
          <w:iCs/>
          <w:color w:val="000000"/>
          <w:sz w:val="16"/>
          <w:szCs w:val="16"/>
          <w:lang w:val="uk-UA"/>
        </w:rPr>
        <w:t xml:space="preserve">   </w:t>
      </w:r>
      <w:r>
        <w:rPr>
          <w:rFonts w:ascii="Calibri" w:hAnsi="Calibri" w:cs="Calibri"/>
          <w:i/>
          <w:iCs/>
          <w:color w:val="000000"/>
          <w:sz w:val="16"/>
          <w:szCs w:val="16"/>
          <w:lang w:val="uk-UA"/>
        </w:rPr>
        <w:t xml:space="preserve">             </w:t>
      </w:r>
      <w:r w:rsidRPr="000D49E7">
        <w:rPr>
          <w:rFonts w:ascii="Calibri" w:hAnsi="Calibri" w:cs="Calibri"/>
          <w:i/>
          <w:iCs/>
          <w:color w:val="000000"/>
          <w:sz w:val="16"/>
          <w:szCs w:val="16"/>
          <w:lang w:val="uk-UA"/>
        </w:rPr>
        <w:t xml:space="preserve">  </w:t>
      </w:r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 xml:space="preserve">    [ПІБ </w:t>
      </w:r>
      <w:proofErr w:type="spellStart"/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>уповноваженої</w:t>
      </w:r>
      <w:proofErr w:type="spellEnd"/>
      <w:r w:rsidRPr="000D49E7">
        <w:rPr>
          <w:rFonts w:ascii="Calibri" w:hAnsi="Calibri" w:cs="Calibri"/>
          <w:i/>
          <w:iCs/>
          <w:color w:val="000000"/>
          <w:sz w:val="16"/>
          <w:szCs w:val="16"/>
        </w:rPr>
        <w:t xml:space="preserve"> особи]</w:t>
      </w:r>
    </w:p>
    <w:p w14:paraId="6C6CEECF" w14:textId="77777777" w:rsidR="006D3BE0" w:rsidRDefault="006D3BE0" w:rsidP="006D3BE0">
      <w:r w:rsidRPr="000D49E7">
        <w:br w:type="page"/>
      </w:r>
    </w:p>
    <w:p w14:paraId="39EB2861" w14:textId="77777777" w:rsidR="00BC786D" w:rsidRDefault="00BC786D"/>
    <w:sectPr w:rsidR="00BC7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E0"/>
    <w:rsid w:val="006D3BE0"/>
    <w:rsid w:val="00BC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A227C"/>
  <w15:chartTrackingRefBased/>
  <w15:docId w15:val="{68A372CE-1863-435B-9F46-64B60DD4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BE0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D3BE0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6D3BE0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2026-01-14T10:54:00Z</dcterms:created>
  <dcterms:modified xsi:type="dcterms:W3CDTF">2026-01-14T10:55:00Z</dcterms:modified>
</cp:coreProperties>
</file>