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5FE" w:rsidRPr="000C45FE" w:rsidRDefault="000C45FE" w:rsidP="000C45F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  <w:r w:rsidRPr="000C45FE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                                                                                                                     Д</w:t>
      </w:r>
      <w:proofErr w:type="spellStart"/>
      <w:r w:rsidRPr="000C45FE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>одаток</w:t>
      </w:r>
      <w:proofErr w:type="spellEnd"/>
      <w:r w:rsidRPr="000C45FE"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 № </w:t>
      </w:r>
      <w:r w:rsidR="00716D9B"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>2</w:t>
      </w:r>
    </w:p>
    <w:p w:rsidR="000C45FE" w:rsidRPr="00716D9B" w:rsidRDefault="00716D9B" w:rsidP="000C45FE">
      <w:pPr>
        <w:tabs>
          <w:tab w:val="left" w:pos="709"/>
        </w:tabs>
        <w:spacing w:after="0" w:line="240" w:lineRule="auto"/>
        <w:ind w:firstLine="7088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ru-RU"/>
        </w:rPr>
        <w:t xml:space="preserve">до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>Оголошення</w:t>
      </w:r>
    </w:p>
    <w:p w:rsidR="00D779D8" w:rsidRDefault="00D779D8" w:rsidP="000C45FE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u w:val="single"/>
          <w:lang w:val="uk-UA" w:eastAsia="ru-RU"/>
        </w:rPr>
      </w:pPr>
    </w:p>
    <w:p w:rsidR="00716D9B" w:rsidRPr="001747EF" w:rsidRDefault="001747EF" w:rsidP="000C45FE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u w:val="single"/>
          <w:lang w:val="uk-UA" w:eastAsia="ru-RU"/>
        </w:rPr>
      </w:pPr>
      <w:r w:rsidRPr="001747EF">
        <w:rPr>
          <w:rFonts w:ascii="Times New Roman" w:eastAsia="Times New Roman" w:hAnsi="Times New Roman" w:cs="Times New Roman"/>
          <w:bCs/>
          <w:sz w:val="24"/>
          <w:szCs w:val="20"/>
          <w:u w:val="single"/>
          <w:lang w:val="uk-UA" w:eastAsia="ru-RU"/>
        </w:rPr>
        <w:t>БЛАНК ОРГАНІЗАЦІЇ</w:t>
      </w:r>
    </w:p>
    <w:p w:rsidR="001747EF" w:rsidRPr="001747EF" w:rsidRDefault="001747EF" w:rsidP="000C45FE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u w:val="single"/>
          <w:lang w:val="uk-UA" w:eastAsia="ru-RU"/>
        </w:rPr>
      </w:pPr>
    </w:p>
    <w:p w:rsidR="001747EF" w:rsidRDefault="001747EF" w:rsidP="000C45FE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</w:p>
    <w:p w:rsidR="001747EF" w:rsidRDefault="001747EF" w:rsidP="000C45FE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</w:p>
    <w:p w:rsidR="000C45FE" w:rsidRPr="00716D9B" w:rsidRDefault="00716D9B" w:rsidP="000C45FE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</w:pPr>
      <w:r w:rsidRPr="00716D9B"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>ЦІНОВА</w:t>
      </w:r>
      <w:r w:rsidR="000C45FE" w:rsidRPr="00716D9B">
        <w:rPr>
          <w:rFonts w:ascii="Times New Roman" w:eastAsia="Times New Roman" w:hAnsi="Times New Roman" w:cs="Times New Roman"/>
          <w:b/>
          <w:bCs/>
          <w:sz w:val="24"/>
          <w:szCs w:val="20"/>
          <w:lang w:val="uk-UA" w:eastAsia="ru-RU"/>
        </w:rPr>
        <w:t xml:space="preserve"> ПРОПОЗИЦІЯ</w:t>
      </w:r>
    </w:p>
    <w:p w:rsidR="000C45FE" w:rsidRPr="000C45FE" w:rsidRDefault="000C45FE" w:rsidP="000C45F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:rsidR="000C45FE" w:rsidRPr="00716D9B" w:rsidRDefault="00AF06A2" w:rsidP="00716D9B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на </w:t>
      </w:r>
      <w:r w:rsidR="00716D9B" w:rsidRPr="00716D9B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послуг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и</w:t>
      </w:r>
      <w:r w:rsidR="00716D9B" w:rsidRPr="00716D9B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спеціаліста з технічного супроводу та консультацій щодо реалізації  заходів з встановлення систем резервних джерел енергії на локаціях в рамках імплементації </w:t>
      </w:r>
      <w:proofErr w:type="spellStart"/>
      <w:r w:rsidR="00716D9B" w:rsidRPr="00716D9B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проєкту</w:t>
      </w:r>
      <w:proofErr w:type="spellEnd"/>
      <w:r w:rsidR="00716D9B" w:rsidRPr="00716D9B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: «Покращення доступу дітей до навчальних можливостей та підвищення стійкості об'єктів соціальної та освітньої інфраструктури вразливих громад Сумської області» (UAFM2601)</w:t>
      </w:r>
    </w:p>
    <w:p w:rsidR="000C45FE" w:rsidRPr="000C45FE" w:rsidRDefault="000C45FE" w:rsidP="000C45F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5931"/>
        <w:gridCol w:w="3313"/>
      </w:tblGrid>
      <w:tr w:rsidR="000C45FE" w:rsidRPr="000C45FE" w:rsidTr="004022F5">
        <w:tc>
          <w:tcPr>
            <w:tcW w:w="669" w:type="dxa"/>
            <w:shd w:val="clear" w:color="auto" w:fill="auto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4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 з/п</w:t>
            </w:r>
          </w:p>
        </w:tc>
        <w:tc>
          <w:tcPr>
            <w:tcW w:w="5931" w:type="dxa"/>
            <w:shd w:val="clear" w:color="auto" w:fill="auto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4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Питання</w:t>
            </w:r>
          </w:p>
        </w:tc>
        <w:tc>
          <w:tcPr>
            <w:tcW w:w="3313" w:type="dxa"/>
            <w:shd w:val="clear" w:color="auto" w:fill="auto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4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Відповідь учасника</w:t>
            </w:r>
          </w:p>
        </w:tc>
      </w:tr>
      <w:tr w:rsidR="000C45FE" w:rsidRPr="000C45FE" w:rsidTr="004022F5">
        <w:tc>
          <w:tcPr>
            <w:tcW w:w="669" w:type="dxa"/>
            <w:shd w:val="clear" w:color="auto" w:fill="auto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4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31" w:type="dxa"/>
            <w:shd w:val="clear" w:color="auto" w:fill="auto"/>
          </w:tcPr>
          <w:p w:rsidR="000C45FE" w:rsidRPr="000C45FE" w:rsidRDefault="000C45FE" w:rsidP="000C4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/>
              </w:rPr>
            </w:pPr>
            <w:proofErr w:type="spellStart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Повне</w:t>
            </w:r>
            <w:proofErr w:type="spellEnd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найменування</w:t>
            </w:r>
            <w:proofErr w:type="spellEnd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Учасника</w:t>
            </w:r>
            <w:proofErr w:type="spellEnd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 xml:space="preserve"> українською мовою та англійською:</w:t>
            </w:r>
          </w:p>
        </w:tc>
        <w:tc>
          <w:tcPr>
            <w:tcW w:w="3313" w:type="dxa"/>
            <w:shd w:val="clear" w:color="auto" w:fill="auto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0C45FE" w:rsidRPr="000C45FE" w:rsidTr="004022F5">
        <w:tc>
          <w:tcPr>
            <w:tcW w:w="669" w:type="dxa"/>
            <w:shd w:val="clear" w:color="auto" w:fill="auto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4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31" w:type="dxa"/>
            <w:shd w:val="clear" w:color="auto" w:fill="auto"/>
          </w:tcPr>
          <w:p w:rsidR="000C45FE" w:rsidRPr="000C45FE" w:rsidRDefault="000C45FE" w:rsidP="000C4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/>
              </w:rPr>
            </w:pPr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Адреса (</w:t>
            </w:r>
            <w:proofErr w:type="spellStart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юридична</w:t>
            </w:r>
            <w:proofErr w:type="spellEnd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3313" w:type="dxa"/>
            <w:shd w:val="clear" w:color="auto" w:fill="auto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0C45FE" w:rsidRPr="000C45FE" w:rsidTr="004022F5">
        <w:tc>
          <w:tcPr>
            <w:tcW w:w="669" w:type="dxa"/>
            <w:shd w:val="clear" w:color="auto" w:fill="auto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4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Адреса (</w:t>
            </w:r>
            <w:proofErr w:type="spellStart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фактична</w:t>
            </w:r>
            <w:proofErr w:type="spellEnd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3313" w:type="dxa"/>
            <w:shd w:val="clear" w:color="auto" w:fill="auto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0C45FE" w:rsidRPr="000C45FE" w:rsidTr="004022F5">
        <w:tc>
          <w:tcPr>
            <w:tcW w:w="669" w:type="dxa"/>
            <w:shd w:val="clear" w:color="auto" w:fill="auto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4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Телефон/факс, е-</w:t>
            </w:r>
            <w:proofErr w:type="spellStart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mail</w:t>
            </w:r>
            <w:proofErr w:type="spellEnd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uk-UA" w:eastAsia="ru-RU"/>
              </w:rPr>
              <w:t>, сайт</w:t>
            </w:r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313" w:type="dxa"/>
            <w:shd w:val="clear" w:color="auto" w:fill="auto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0C45FE" w:rsidRPr="000C45FE" w:rsidTr="004022F5">
        <w:tc>
          <w:tcPr>
            <w:tcW w:w="669" w:type="dxa"/>
            <w:shd w:val="clear" w:color="auto" w:fill="auto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4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Керівництво</w:t>
            </w:r>
            <w:proofErr w:type="spellEnd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прізвище</w:t>
            </w:r>
            <w:proofErr w:type="spellEnd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ім’я</w:t>
            </w:r>
            <w:proofErr w:type="spellEnd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, по </w:t>
            </w:r>
            <w:proofErr w:type="spellStart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батькові</w:t>
            </w:r>
            <w:proofErr w:type="spellEnd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3313" w:type="dxa"/>
            <w:shd w:val="clear" w:color="auto" w:fill="auto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0C45FE" w:rsidRPr="000C45FE" w:rsidTr="004022F5">
        <w:tc>
          <w:tcPr>
            <w:tcW w:w="669" w:type="dxa"/>
            <w:shd w:val="clear" w:color="auto" w:fill="auto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4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Код ЄДРПОУ:</w:t>
            </w:r>
          </w:p>
        </w:tc>
        <w:tc>
          <w:tcPr>
            <w:tcW w:w="3313" w:type="dxa"/>
            <w:shd w:val="clear" w:color="auto" w:fill="auto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0C45FE" w:rsidRPr="000C45FE" w:rsidTr="004022F5">
        <w:tc>
          <w:tcPr>
            <w:tcW w:w="669" w:type="dxa"/>
            <w:shd w:val="clear" w:color="auto" w:fill="auto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45F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Банківські</w:t>
            </w:r>
            <w:proofErr w:type="spellEnd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реквізити</w:t>
            </w:r>
            <w:proofErr w:type="spellEnd"/>
            <w:r w:rsidRPr="000C45F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313" w:type="dxa"/>
            <w:shd w:val="clear" w:color="auto" w:fill="auto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0C45FE" w:rsidRPr="000C45FE" w:rsidTr="004022F5">
        <w:tc>
          <w:tcPr>
            <w:tcW w:w="669" w:type="dxa"/>
            <w:shd w:val="clear" w:color="auto" w:fill="auto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FAE" w:rsidRPr="002516E4" w:rsidRDefault="00F03FA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3313" w:type="dxa"/>
            <w:shd w:val="clear" w:color="auto" w:fill="auto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0C45FE" w:rsidRPr="000C45FE" w:rsidTr="004022F5">
        <w:tc>
          <w:tcPr>
            <w:tcW w:w="669" w:type="dxa"/>
            <w:shd w:val="clear" w:color="auto" w:fill="auto"/>
          </w:tcPr>
          <w:p w:rsidR="000C45FE" w:rsidRPr="000C45FE" w:rsidRDefault="004022F5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16E4" w:rsidRPr="002516E4" w:rsidRDefault="002516E4" w:rsidP="002516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"/>
              </w:tabs>
              <w:suppressAutoHyphens/>
              <w:spacing w:after="0" w:line="1" w:lineRule="atLeast"/>
              <w:ind w:leftChars="-1" w:hangingChars="1" w:hanging="2"/>
              <w:contextualSpacing/>
              <w:jc w:val="both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position w:val="-1"/>
                <w:sz w:val="24"/>
                <w:szCs w:val="24"/>
                <w:lang w:val="uk-UA" w:eastAsia="ru-RU"/>
              </w:rPr>
            </w:pPr>
            <w:r w:rsidRPr="002516E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position w:val="-1"/>
                <w:sz w:val="24"/>
                <w:szCs w:val="24"/>
                <w:lang w:val="uk-UA" w:eastAsia="ru-RU"/>
              </w:rPr>
              <w:t>КОМЕРЦІЙНІ КРИТЕРІЇ (10%). Учасник зазначає, які умови оплати готовий розглянути.</w:t>
            </w:r>
          </w:p>
          <w:p w:rsidR="002516E4" w:rsidRDefault="002516E4" w:rsidP="002516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"/>
              </w:tabs>
              <w:suppressAutoHyphens/>
              <w:spacing w:after="0" w:line="1" w:lineRule="atLeast"/>
              <w:ind w:leftChars="-1" w:hangingChars="1" w:hanging="2"/>
              <w:contextualSpacing/>
              <w:jc w:val="both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position w:val="-1"/>
                <w:sz w:val="24"/>
                <w:szCs w:val="24"/>
                <w:highlight w:val="yellow"/>
                <w:lang w:val="uk-UA" w:eastAsia="ru-RU"/>
              </w:rPr>
            </w:pPr>
            <w:r w:rsidRPr="002516E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position w:val="-1"/>
                <w:sz w:val="24"/>
                <w:szCs w:val="24"/>
                <w:lang w:val="uk-UA" w:eastAsia="ru-RU"/>
              </w:rPr>
              <w:t xml:space="preserve">10% -  післяплата 100% після підписання </w:t>
            </w:r>
            <w:proofErr w:type="spellStart"/>
            <w:r w:rsidRPr="002516E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position w:val="-1"/>
                <w:sz w:val="24"/>
                <w:szCs w:val="24"/>
                <w:lang w:val="uk-UA" w:eastAsia="ru-RU"/>
              </w:rPr>
              <w:t>акта</w:t>
            </w:r>
            <w:proofErr w:type="spellEnd"/>
            <w:r w:rsidRPr="002516E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position w:val="-1"/>
                <w:sz w:val="24"/>
                <w:szCs w:val="24"/>
                <w:lang w:val="uk-UA" w:eastAsia="ru-RU"/>
              </w:rPr>
              <w:t xml:space="preserve"> виконаних робіт до п’ятого числа наступного місяця протягом 5 банківських днів.</w:t>
            </w:r>
          </w:p>
          <w:p w:rsidR="000C45FE" w:rsidRPr="000C45FE" w:rsidRDefault="000C45FE" w:rsidP="000C45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"/>
              </w:tabs>
              <w:suppressAutoHyphens/>
              <w:spacing w:after="0" w:line="1" w:lineRule="atLeast"/>
              <w:ind w:leftChars="-1" w:hangingChars="1" w:hanging="2"/>
              <w:contextualSpacing/>
              <w:jc w:val="both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position w:val="-1"/>
                <w:sz w:val="24"/>
                <w:szCs w:val="24"/>
                <w:highlight w:val="yellow"/>
                <w:lang w:val="uk-UA" w:eastAsia="ru-RU"/>
              </w:rPr>
            </w:pPr>
          </w:p>
        </w:tc>
        <w:tc>
          <w:tcPr>
            <w:tcW w:w="3313" w:type="dxa"/>
            <w:shd w:val="clear" w:color="auto" w:fill="auto"/>
          </w:tcPr>
          <w:p w:rsidR="00F03FAE" w:rsidRPr="00F03FAE" w:rsidRDefault="00F03FAE" w:rsidP="00F03F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15"/>
              </w:tabs>
              <w:suppressAutoHyphens/>
              <w:spacing w:after="0" w:line="1" w:lineRule="atLeast"/>
              <w:ind w:leftChars="-1" w:hangingChars="1" w:hanging="2"/>
              <w:contextualSpacing/>
              <w:jc w:val="both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position w:val="-1"/>
                <w:sz w:val="24"/>
                <w:szCs w:val="24"/>
                <w:lang w:val="uk-UA" w:eastAsia="ru-RU"/>
              </w:rPr>
            </w:pPr>
            <w:r w:rsidRPr="00F03FA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position w:val="-1"/>
                <w:sz w:val="24"/>
                <w:szCs w:val="24"/>
                <w:lang w:val="uk-UA" w:eastAsia="ru-RU"/>
              </w:rPr>
              <w:t>Учасник зазначає, які умови оплати готовий розглянути.</w:t>
            </w:r>
          </w:p>
          <w:p w:rsidR="000C45FE" w:rsidRPr="00F03FA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</w:p>
        </w:tc>
      </w:tr>
      <w:tr w:rsidR="000C45FE" w:rsidRPr="000C45FE" w:rsidTr="004022F5">
        <w:trPr>
          <w:trHeight w:val="346"/>
        </w:trPr>
        <w:tc>
          <w:tcPr>
            <w:tcW w:w="669" w:type="dxa"/>
            <w:shd w:val="clear" w:color="auto" w:fill="auto"/>
          </w:tcPr>
          <w:p w:rsidR="000C45FE" w:rsidRPr="004022F5" w:rsidRDefault="004022F5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  <w:t>9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2F5" w:rsidRPr="004022F5" w:rsidRDefault="004022F5" w:rsidP="004022F5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eastAsia="ru-RU"/>
              </w:rPr>
            </w:pPr>
            <w:r w:rsidRPr="004022F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eastAsia="ru-RU"/>
              </w:rPr>
              <w:t xml:space="preserve">ЦІНОВІ КРИТЕРІЇ (90%) Просимо </w:t>
            </w:r>
            <w:proofErr w:type="spellStart"/>
            <w:r w:rsidRPr="004022F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eastAsia="ru-RU"/>
              </w:rPr>
              <w:t>вказати</w:t>
            </w:r>
            <w:proofErr w:type="spellEnd"/>
            <w:r w:rsidRPr="004022F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Pr="004022F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eastAsia="ru-RU"/>
              </w:rPr>
              <w:t>вартість</w:t>
            </w:r>
            <w:proofErr w:type="spellEnd"/>
            <w:r w:rsidRPr="004022F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Pr="004022F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eastAsia="ru-RU"/>
              </w:rPr>
              <w:t>послуг</w:t>
            </w:r>
            <w:proofErr w:type="spellEnd"/>
            <w:r w:rsidRPr="004022F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eastAsia="ru-RU"/>
              </w:rPr>
              <w:t xml:space="preserve"> в </w:t>
            </w:r>
            <w:proofErr w:type="spellStart"/>
            <w:r w:rsidRPr="004022F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eastAsia="ru-RU"/>
              </w:rPr>
              <w:t>гривнях</w:t>
            </w:r>
            <w:proofErr w:type="spellEnd"/>
            <w:r w:rsidRPr="004022F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eastAsia="ru-RU"/>
              </w:rPr>
              <w:t xml:space="preserve"> без ПДВ та з ПДВ, </w:t>
            </w:r>
            <w:proofErr w:type="spellStart"/>
            <w:r w:rsidRPr="004022F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eastAsia="ru-RU"/>
              </w:rPr>
              <w:t>якщо</w:t>
            </w:r>
            <w:proofErr w:type="spellEnd"/>
            <w:r w:rsidRPr="004022F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Pr="004022F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eastAsia="ru-RU"/>
              </w:rPr>
              <w:t>платник</w:t>
            </w:r>
            <w:proofErr w:type="spellEnd"/>
            <w:r w:rsidRPr="004022F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eastAsia="ru-RU"/>
              </w:rPr>
              <w:t xml:space="preserve"> </w:t>
            </w:r>
            <w:proofErr w:type="spellStart"/>
            <w:r w:rsidRPr="004022F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eastAsia="ru-RU"/>
              </w:rPr>
              <w:t>податку</w:t>
            </w:r>
            <w:proofErr w:type="spellEnd"/>
            <w:r w:rsidRPr="004022F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lang w:eastAsia="ru-RU"/>
              </w:rPr>
              <w:t>.</w:t>
            </w:r>
          </w:p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0"/>
                <w:highlight w:val="yellow"/>
                <w:lang w:eastAsia="ru-RU"/>
              </w:rPr>
            </w:pPr>
          </w:p>
        </w:tc>
        <w:tc>
          <w:tcPr>
            <w:tcW w:w="3313" w:type="dxa"/>
            <w:shd w:val="clear" w:color="auto" w:fill="auto"/>
          </w:tcPr>
          <w:p w:rsidR="000C45FE" w:rsidRPr="000C45FE" w:rsidRDefault="000C45FE" w:rsidP="000C45F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022F5" w:rsidTr="004022F5">
        <w:tblPrEx>
          <w:tblLook w:val="0000" w:firstRow="0" w:lastRow="0" w:firstColumn="0" w:lastColumn="0" w:noHBand="0" w:noVBand="0"/>
        </w:tblPrEx>
        <w:trPr>
          <w:trHeight w:val="190"/>
        </w:trPr>
        <w:tc>
          <w:tcPr>
            <w:tcW w:w="669" w:type="dxa"/>
          </w:tcPr>
          <w:p w:rsidR="004022F5" w:rsidRPr="00352118" w:rsidRDefault="004022F5" w:rsidP="00176D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521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3521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з.п</w:t>
            </w:r>
            <w:proofErr w:type="spellEnd"/>
            <w:r w:rsidRPr="003521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31" w:type="dxa"/>
          </w:tcPr>
          <w:p w:rsidR="004022F5" w:rsidRPr="00352118" w:rsidRDefault="004022F5" w:rsidP="00176D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3521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Назва</w:t>
            </w:r>
            <w:proofErr w:type="spellEnd"/>
            <w:r w:rsidRPr="003521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521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послуг</w:t>
            </w:r>
            <w:proofErr w:type="spellEnd"/>
          </w:p>
        </w:tc>
        <w:tc>
          <w:tcPr>
            <w:tcW w:w="3313" w:type="dxa"/>
          </w:tcPr>
          <w:p w:rsidR="004022F5" w:rsidRPr="004022F5" w:rsidRDefault="004022F5" w:rsidP="00176D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Вартість</w:t>
            </w:r>
            <w:r w:rsidR="000218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послуг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>, грн</w:t>
            </w:r>
          </w:p>
        </w:tc>
      </w:tr>
      <w:tr w:rsidR="004022F5" w:rsidRPr="004022F5" w:rsidTr="004022F5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669" w:type="dxa"/>
          </w:tcPr>
          <w:p w:rsidR="004022F5" w:rsidRDefault="004022F5" w:rsidP="00176D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31" w:type="dxa"/>
          </w:tcPr>
          <w:p w:rsidR="004022F5" w:rsidRDefault="004022F5" w:rsidP="00176D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Участь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спільно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представниками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Замовника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визначенні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оцінці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локацій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розміщення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сонячних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електростанцій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урахуванням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технічних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просторо</w:t>
            </w:r>
            <w:r w:rsidR="005D2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вих</w:t>
            </w:r>
            <w:proofErr w:type="spellEnd"/>
            <w:r w:rsidR="005D2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="005D2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експлуатаційних</w:t>
            </w:r>
            <w:proofErr w:type="spellEnd"/>
            <w:r w:rsidR="005D2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D2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факторів</w:t>
            </w:r>
            <w:proofErr w:type="spellEnd"/>
          </w:p>
        </w:tc>
        <w:tc>
          <w:tcPr>
            <w:tcW w:w="3313" w:type="dxa"/>
          </w:tcPr>
          <w:p w:rsidR="004022F5" w:rsidRPr="001373FA" w:rsidRDefault="001312D9" w:rsidP="001312D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____________</w:t>
            </w:r>
            <w:r w:rsidR="001373F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1373F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грн/1 </w:t>
            </w:r>
            <w:r w:rsidR="00DD28B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об’єкт</w:t>
            </w:r>
          </w:p>
        </w:tc>
      </w:tr>
      <w:tr w:rsidR="004022F5" w:rsidTr="004022F5">
        <w:tblPrEx>
          <w:tblLook w:val="0000" w:firstRow="0" w:lastRow="0" w:firstColumn="0" w:lastColumn="0" w:noHBand="0" w:noVBand="0"/>
        </w:tblPrEx>
        <w:trPr>
          <w:trHeight w:val="130"/>
        </w:trPr>
        <w:tc>
          <w:tcPr>
            <w:tcW w:w="669" w:type="dxa"/>
          </w:tcPr>
          <w:p w:rsidR="004022F5" w:rsidRDefault="004022F5" w:rsidP="00176D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31" w:type="dxa"/>
          </w:tcPr>
          <w:p w:rsidR="004022F5" w:rsidRDefault="004022F5" w:rsidP="00176D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технічного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обстеження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об’єктів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на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яких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планується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встановлення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сонячних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електростанцій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та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оформлення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результатів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обстеження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включно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зі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складанням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акту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обстеження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участю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балансоутримувача</w:t>
            </w:r>
            <w:proofErr w:type="spellEnd"/>
            <w:r w:rsidR="005D2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D2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об’єкта</w:t>
            </w:r>
            <w:proofErr w:type="spellEnd"/>
          </w:p>
        </w:tc>
        <w:tc>
          <w:tcPr>
            <w:tcW w:w="3313" w:type="dxa"/>
          </w:tcPr>
          <w:p w:rsidR="004022F5" w:rsidRPr="001373FA" w:rsidRDefault="001312D9" w:rsidP="00106CA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____________</w:t>
            </w:r>
            <w:r w:rsidR="001373F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грн/1 об’єкт</w:t>
            </w:r>
          </w:p>
        </w:tc>
      </w:tr>
      <w:tr w:rsidR="004022F5" w:rsidTr="004022F5">
        <w:tblPrEx>
          <w:tblLook w:val="0000" w:firstRow="0" w:lastRow="0" w:firstColumn="0" w:lastColumn="0" w:noHBand="0" w:noVBand="0"/>
        </w:tblPrEx>
        <w:trPr>
          <w:trHeight w:val="140"/>
        </w:trPr>
        <w:tc>
          <w:tcPr>
            <w:tcW w:w="669" w:type="dxa"/>
          </w:tcPr>
          <w:p w:rsidR="004022F5" w:rsidRDefault="004022F5" w:rsidP="00176D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931" w:type="dxa"/>
          </w:tcPr>
          <w:p w:rsidR="004022F5" w:rsidRDefault="004022F5" w:rsidP="00176DB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Розробка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технічного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завдання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закупівлі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обладнання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виконання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робіт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улаштування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сонячних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електростанцій</w:t>
            </w:r>
            <w:proofErr w:type="spellEnd"/>
          </w:p>
        </w:tc>
        <w:tc>
          <w:tcPr>
            <w:tcW w:w="3313" w:type="dxa"/>
          </w:tcPr>
          <w:p w:rsidR="004022F5" w:rsidRPr="001373FA" w:rsidRDefault="001312D9" w:rsidP="00176DB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____________</w:t>
            </w:r>
            <w:r w:rsidR="001373F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грн/1 об’єкт</w:t>
            </w:r>
          </w:p>
        </w:tc>
      </w:tr>
      <w:tr w:rsidR="004022F5" w:rsidTr="004022F5">
        <w:tblPrEx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669" w:type="dxa"/>
          </w:tcPr>
          <w:p w:rsidR="004022F5" w:rsidRDefault="004022F5" w:rsidP="00176D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31" w:type="dxa"/>
          </w:tcPr>
          <w:p w:rsidR="004022F5" w:rsidRPr="00352118" w:rsidRDefault="004022F5" w:rsidP="00176DB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експертної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оцінки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тендерних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комерційних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пропозицій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учасників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процедури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закупівлі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частині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їх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відповідності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технічному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завданню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заявленим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технічним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характеристикам.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Участь в за</w:t>
            </w:r>
            <w:r w:rsidR="005D223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сіданнях Комітету із </w:t>
            </w:r>
            <w:proofErr w:type="spellStart"/>
            <w:r w:rsidR="005D223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закупівель</w:t>
            </w:r>
            <w:proofErr w:type="spellEnd"/>
          </w:p>
        </w:tc>
        <w:tc>
          <w:tcPr>
            <w:tcW w:w="3313" w:type="dxa"/>
          </w:tcPr>
          <w:p w:rsidR="004022F5" w:rsidRPr="001373FA" w:rsidRDefault="001312D9" w:rsidP="001312D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__________</w:t>
            </w:r>
            <w:r w:rsidR="001373F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грн/1 постачальник</w:t>
            </w:r>
          </w:p>
        </w:tc>
      </w:tr>
      <w:tr w:rsidR="004022F5" w:rsidTr="004022F5">
        <w:tblPrEx>
          <w:tblLook w:val="0000" w:firstRow="0" w:lastRow="0" w:firstColumn="0" w:lastColumn="0" w:noHBand="0" w:noVBand="0"/>
        </w:tblPrEx>
        <w:trPr>
          <w:trHeight w:val="120"/>
        </w:trPr>
        <w:tc>
          <w:tcPr>
            <w:tcW w:w="669" w:type="dxa"/>
          </w:tcPr>
          <w:p w:rsidR="004022F5" w:rsidRDefault="004022F5" w:rsidP="00176D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31" w:type="dxa"/>
          </w:tcPr>
          <w:p w:rsidR="004022F5" w:rsidRPr="00D70740" w:rsidRDefault="004022F5" w:rsidP="00176DB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Участь у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робочих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нарадах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технічній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комунікації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підрядниками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постачальниками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балансоутримувачами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об’єктів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</w:t>
            </w:r>
            <w:r w:rsidR="005D2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межах </w:t>
            </w:r>
            <w:proofErr w:type="spellStart"/>
            <w:r w:rsidR="005D2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виконання</w:t>
            </w:r>
            <w:proofErr w:type="spellEnd"/>
            <w:r w:rsidR="005D2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D2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цього</w:t>
            </w:r>
            <w:proofErr w:type="spellEnd"/>
            <w:r w:rsidR="005D2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Договору</w:t>
            </w:r>
          </w:p>
        </w:tc>
        <w:tc>
          <w:tcPr>
            <w:tcW w:w="3313" w:type="dxa"/>
          </w:tcPr>
          <w:p w:rsidR="004022F5" w:rsidRPr="001373FA" w:rsidRDefault="001312D9" w:rsidP="00176DB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__________</w:t>
            </w:r>
            <w:r w:rsidR="001373F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грн/1 нарада</w:t>
            </w:r>
          </w:p>
        </w:tc>
      </w:tr>
      <w:tr w:rsidR="004022F5" w:rsidTr="004022F5">
        <w:tblPrEx>
          <w:tblLook w:val="0000" w:firstRow="0" w:lastRow="0" w:firstColumn="0" w:lastColumn="0" w:noHBand="0" w:noVBand="0"/>
        </w:tblPrEx>
        <w:trPr>
          <w:trHeight w:val="120"/>
        </w:trPr>
        <w:tc>
          <w:tcPr>
            <w:tcW w:w="669" w:type="dxa"/>
          </w:tcPr>
          <w:p w:rsidR="004022F5" w:rsidRDefault="004022F5" w:rsidP="00176DB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31" w:type="dxa"/>
          </w:tcPr>
          <w:p w:rsidR="004022F5" w:rsidRDefault="004022F5" w:rsidP="00176DB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Участь у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прийманні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виконаних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робіт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поставленого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обладнання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частині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перевірки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їх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технічної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відповідності</w:t>
            </w:r>
            <w:proofErr w:type="spellEnd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707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умовам</w:t>
            </w:r>
            <w:proofErr w:type="spellEnd"/>
            <w:r w:rsidR="005D2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D2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технічного</w:t>
            </w:r>
            <w:proofErr w:type="spellEnd"/>
            <w:r w:rsidR="005D2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5D22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завдання</w:t>
            </w:r>
            <w:proofErr w:type="spellEnd"/>
          </w:p>
        </w:tc>
        <w:tc>
          <w:tcPr>
            <w:tcW w:w="3313" w:type="dxa"/>
          </w:tcPr>
          <w:p w:rsidR="004022F5" w:rsidRPr="001373FA" w:rsidRDefault="001312D9" w:rsidP="00176DB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___________</w:t>
            </w:r>
            <w:bookmarkStart w:id="0" w:name="_GoBack"/>
            <w:bookmarkEnd w:id="0"/>
            <w:r w:rsidR="001373F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грн/ 1 об’єкт</w:t>
            </w:r>
          </w:p>
        </w:tc>
      </w:tr>
    </w:tbl>
    <w:p w:rsidR="000C45FE" w:rsidRPr="004022F5" w:rsidRDefault="000C45FE" w:rsidP="000C45FE">
      <w:pPr>
        <w:suppressAutoHyphens/>
        <w:spacing w:after="0" w:line="1" w:lineRule="atLeast"/>
        <w:ind w:left="2" w:firstLine="718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45FE" w:rsidRPr="000C45FE" w:rsidRDefault="000C45FE" w:rsidP="000C45FE">
      <w:pPr>
        <w:suppressAutoHyphens/>
        <w:spacing w:after="0" w:line="1" w:lineRule="atLeast"/>
        <w:ind w:left="2" w:firstLine="718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C45FE" w:rsidRPr="000C45FE" w:rsidRDefault="000C45FE" w:rsidP="000C45FE">
      <w:pPr>
        <w:suppressAutoHyphens/>
        <w:spacing w:after="0" w:line="1" w:lineRule="atLeast"/>
        <w:ind w:left="2" w:firstLine="718"/>
        <w:jc w:val="both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  <w:lang w:val="uk-UA" w:eastAsia="ru-RU"/>
        </w:rPr>
      </w:pPr>
      <w:r w:rsidRPr="000C45F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</w:t>
      </w:r>
      <w:proofErr w:type="spellStart"/>
      <w:r w:rsidRPr="000C45FE">
        <w:rPr>
          <w:rFonts w:ascii="Times New Roman" w:eastAsia="Times New Roman" w:hAnsi="Times New Roman" w:cs="Times New Roman"/>
          <w:position w:val="-1"/>
          <w:sz w:val="24"/>
          <w:szCs w:val="24"/>
          <w:lang w:val="uk-UA" w:eastAsia="ru-RU"/>
        </w:rPr>
        <w:t>огоджуємось</w:t>
      </w:r>
      <w:proofErr w:type="spellEnd"/>
      <w:r w:rsidRPr="000C45FE">
        <w:rPr>
          <w:rFonts w:ascii="Times New Roman" w:eastAsia="Times New Roman" w:hAnsi="Times New Roman" w:cs="Times New Roman"/>
          <w:position w:val="-1"/>
          <w:sz w:val="24"/>
          <w:szCs w:val="24"/>
          <w:lang w:val="uk-UA" w:eastAsia="ru-RU"/>
        </w:rPr>
        <w:t xml:space="preserve"> дотримуватися Політик, правил і кодексу поведінки Організатора. </w:t>
      </w:r>
    </w:p>
    <w:p w:rsidR="000C45FE" w:rsidRPr="000C45FE" w:rsidRDefault="000C45FE" w:rsidP="000C45FE">
      <w:pPr>
        <w:suppressAutoHyphens/>
        <w:spacing w:after="0" w:line="1" w:lineRule="atLeast"/>
        <w:ind w:left="2" w:firstLine="718"/>
        <w:jc w:val="both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  <w:lang w:val="uk-UA" w:eastAsia="ru-RU"/>
        </w:rPr>
      </w:pPr>
      <w:r w:rsidRPr="000C45FE">
        <w:rPr>
          <w:rFonts w:ascii="Times New Roman" w:eastAsia="Times New Roman" w:hAnsi="Times New Roman" w:cs="Times New Roman"/>
          <w:position w:val="-1"/>
          <w:sz w:val="24"/>
          <w:szCs w:val="24"/>
          <w:lang w:val="uk-UA" w:eastAsia="ru-RU"/>
        </w:rPr>
        <w:t>Підтверджуємо, що не пов’язані прямо чи опосередковано з будь-якою діяльністю, пов’язаною з тероризмом, і не продаємо будь-які товари/послуги подвійного призначення, які можуть бути використані в діяльності, пов’язаній з тероризмом.</w:t>
      </w:r>
    </w:p>
    <w:p w:rsidR="000C45FE" w:rsidRPr="000C45FE" w:rsidRDefault="000C45FE" w:rsidP="000C45FE">
      <w:pPr>
        <w:suppressAutoHyphens/>
        <w:spacing w:after="0" w:line="1" w:lineRule="atLeast"/>
        <w:ind w:left="2" w:firstLine="718"/>
        <w:jc w:val="both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  <w:lang w:val="uk-UA" w:eastAsia="ru-RU"/>
        </w:rPr>
      </w:pPr>
      <w:r w:rsidRPr="000C45FE">
        <w:rPr>
          <w:rFonts w:ascii="Times New Roman" w:eastAsia="Times New Roman" w:hAnsi="Times New Roman" w:cs="Times New Roman"/>
          <w:position w:val="-1"/>
          <w:sz w:val="24"/>
          <w:szCs w:val="24"/>
          <w:lang w:val="uk-UA" w:eastAsia="ru-RU"/>
        </w:rPr>
        <w:t>Підтверджуємо, що не є забороненою стороною відповідно до чинних законів про санкції чи законів про боротьбу з тероризмом і не надаємо товари/послуги, які перебувають під санкціями Сполучених Штатів Америки чи Європейського Союзу, і погоджуємось, що Організатор проведе незалежні перевірки для підтвердження цього.</w:t>
      </w:r>
    </w:p>
    <w:p w:rsidR="000C45FE" w:rsidRPr="000C45FE" w:rsidRDefault="000C45FE" w:rsidP="000C45FE">
      <w:pPr>
        <w:suppressAutoHyphens/>
        <w:spacing w:after="0" w:line="1" w:lineRule="atLeast"/>
        <w:ind w:left="2" w:hangingChars="1" w:hanging="2"/>
        <w:jc w:val="both"/>
        <w:outlineLvl w:val="0"/>
        <w:rPr>
          <w:rFonts w:ascii="Times New Roman" w:eastAsia="Times New Roman" w:hAnsi="Times New Roman" w:cs="Times New Roman"/>
          <w:position w:val="-1"/>
          <w:sz w:val="24"/>
          <w:szCs w:val="24"/>
          <w:lang w:val="uk-UA" w:eastAsia="ru-RU"/>
        </w:rPr>
      </w:pPr>
    </w:p>
    <w:p w:rsidR="000C45FE" w:rsidRPr="000C45FE" w:rsidRDefault="000C45FE" w:rsidP="000C45F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16D9B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 </w:t>
      </w:r>
      <w:r w:rsidRPr="000C45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              _____________________                   _______________________</w:t>
      </w:r>
    </w:p>
    <w:p w:rsidR="000C45FE" w:rsidRPr="000C45FE" w:rsidRDefault="000C45FE" w:rsidP="000C45F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C45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Дата                                    [підпис]                                     [ПІБ уповноваженої особи]</w:t>
      </w:r>
    </w:p>
    <w:p w:rsidR="000C45FE" w:rsidRPr="000C45FE" w:rsidRDefault="000C45FE" w:rsidP="000C45F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C45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«печатка за наявності»</w:t>
      </w:r>
    </w:p>
    <w:p w:rsidR="000C45FE" w:rsidRPr="000C45FE" w:rsidRDefault="000C45FE" w:rsidP="000C45F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  <w:r w:rsidRPr="000C45FE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                                                                                                   </w:t>
      </w:r>
    </w:p>
    <w:p w:rsidR="003C4A66" w:rsidRDefault="007F3D68"/>
    <w:sectPr w:rsidR="003C4A66" w:rsidSect="006A5C52">
      <w:headerReference w:type="default" r:id="rId6"/>
      <w:footerReference w:type="default" r:id="rId7"/>
      <w:pgSz w:w="11906" w:h="16838"/>
      <w:pgMar w:top="284" w:right="849" w:bottom="709" w:left="1134" w:header="85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D68" w:rsidRDefault="007F3D68">
      <w:pPr>
        <w:spacing w:after="0" w:line="240" w:lineRule="auto"/>
      </w:pPr>
      <w:r>
        <w:separator/>
      </w:r>
    </w:p>
  </w:endnote>
  <w:endnote w:type="continuationSeparator" w:id="0">
    <w:p w:rsidR="007F3D68" w:rsidRDefault="007F3D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tserrat Alternates">
    <w:altName w:val="Courier New"/>
    <w:charset w:val="4D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3ABF" w:rsidRPr="004E1C93" w:rsidRDefault="007F3D68" w:rsidP="004E1C93">
    <w:pPr>
      <w:snapToGrid w:val="0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D68" w:rsidRDefault="007F3D68">
      <w:pPr>
        <w:spacing w:after="0" w:line="240" w:lineRule="auto"/>
      </w:pPr>
      <w:r>
        <w:separator/>
      </w:r>
    </w:p>
  </w:footnote>
  <w:footnote w:type="continuationSeparator" w:id="0">
    <w:p w:rsidR="007F3D68" w:rsidRDefault="007F3D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E41" w:rsidRPr="00896DFD" w:rsidRDefault="007F3D68" w:rsidP="00FB32A6">
    <w:pPr>
      <w:pStyle w:val="a3"/>
      <w:jc w:val="center"/>
      <w:rPr>
        <w:rFonts w:ascii="Montserrat Alternates" w:hAnsi="Montserrat Alternates"/>
        <w:color w:val="002A9F"/>
        <w:sz w:val="20"/>
        <w:szCs w:val="20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FE"/>
    <w:rsid w:val="00021881"/>
    <w:rsid w:val="000C45FE"/>
    <w:rsid w:val="00106CA7"/>
    <w:rsid w:val="001312D9"/>
    <w:rsid w:val="001373FA"/>
    <w:rsid w:val="001747EF"/>
    <w:rsid w:val="0023567B"/>
    <w:rsid w:val="002516E4"/>
    <w:rsid w:val="00306A72"/>
    <w:rsid w:val="003F7B53"/>
    <w:rsid w:val="004022F5"/>
    <w:rsid w:val="005D0465"/>
    <w:rsid w:val="005D223F"/>
    <w:rsid w:val="006B48D8"/>
    <w:rsid w:val="006F3DFE"/>
    <w:rsid w:val="00716D9B"/>
    <w:rsid w:val="007F3D68"/>
    <w:rsid w:val="009E6C8F"/>
    <w:rsid w:val="00A07A3D"/>
    <w:rsid w:val="00AD6757"/>
    <w:rsid w:val="00AF06A2"/>
    <w:rsid w:val="00BF50BF"/>
    <w:rsid w:val="00D26CCA"/>
    <w:rsid w:val="00D779D8"/>
    <w:rsid w:val="00DD28B6"/>
    <w:rsid w:val="00F0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DC6D0"/>
  <w15:chartTrackingRefBased/>
  <w15:docId w15:val="{7D906443-39CB-497D-B860-7E1E84427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C45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0C45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ISTOK</dc:creator>
  <cp:keywords/>
  <dc:description/>
  <cp:lastModifiedBy>Svetlana ISTOK</cp:lastModifiedBy>
  <cp:revision>27</cp:revision>
  <dcterms:created xsi:type="dcterms:W3CDTF">2026-03-03T11:45:00Z</dcterms:created>
  <dcterms:modified xsi:type="dcterms:W3CDTF">2026-03-10T12:27:00Z</dcterms:modified>
</cp:coreProperties>
</file>