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2684E9" w14:textId="34D6FC56" w:rsidR="00656D02" w:rsidRPr="00802215" w:rsidRDefault="00656D02" w:rsidP="004667E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32"/>
          <w:lang w:eastAsia="uk-UA"/>
        </w:rPr>
      </w:pPr>
      <w:r w:rsidRPr="00802215">
        <w:rPr>
          <w:rFonts w:ascii="Times New Roman" w:eastAsia="Times New Roman" w:hAnsi="Times New Roman" w:cs="Times New Roman"/>
          <w:b/>
          <w:bCs/>
          <w:kern w:val="36"/>
          <w:sz w:val="28"/>
          <w:szCs w:val="32"/>
          <w:lang w:eastAsia="uk-UA"/>
        </w:rPr>
        <w:t>Додаток 1 ЛОТ 1</w:t>
      </w:r>
    </w:p>
    <w:p w14:paraId="57002680" w14:textId="070FBF32" w:rsidR="004667E6" w:rsidRPr="00802215" w:rsidRDefault="004667E6" w:rsidP="004667E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32"/>
          <w:lang w:eastAsia="uk-UA"/>
        </w:rPr>
      </w:pPr>
      <w:r w:rsidRPr="00802215">
        <w:rPr>
          <w:rFonts w:ascii="Times New Roman" w:eastAsia="Times New Roman" w:hAnsi="Times New Roman" w:cs="Times New Roman"/>
          <w:b/>
          <w:bCs/>
          <w:kern w:val="36"/>
          <w:sz w:val="28"/>
          <w:szCs w:val="32"/>
          <w:lang w:eastAsia="uk-UA"/>
        </w:rPr>
        <w:t>ТЕХНІЧНЕ ЗАВДАННЯ</w:t>
      </w:r>
    </w:p>
    <w:p w14:paraId="3BD1D152" w14:textId="77777777" w:rsidR="004667E6" w:rsidRPr="00802215" w:rsidRDefault="004667E6" w:rsidP="004667E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32"/>
          <w:lang w:eastAsia="uk-UA"/>
        </w:rPr>
      </w:pPr>
      <w:r w:rsidRPr="00802215">
        <w:rPr>
          <w:rFonts w:ascii="Times New Roman" w:eastAsia="Times New Roman" w:hAnsi="Times New Roman" w:cs="Times New Roman"/>
          <w:b/>
          <w:bCs/>
          <w:sz w:val="28"/>
          <w:szCs w:val="32"/>
          <w:lang w:eastAsia="uk-UA"/>
        </w:rPr>
        <w:t>на закупівлю обладнання та виконання робіт з улаштування сонячної електростанції</w:t>
      </w:r>
    </w:p>
    <w:p w14:paraId="423E5EA2" w14:textId="676AA377" w:rsidR="004667E6" w:rsidRPr="004667E6" w:rsidRDefault="004667E6" w:rsidP="004667E6">
      <w:pPr>
        <w:pStyle w:val="a4"/>
        <w:rPr>
          <w:b/>
        </w:rPr>
      </w:pPr>
      <w:r w:rsidRPr="004667E6">
        <w:rPr>
          <w:b/>
        </w:rPr>
        <w:t>1. Загальна інформація про об’єкт</w:t>
      </w:r>
    </w:p>
    <w:p w14:paraId="240D07AB" w14:textId="4D8FB285" w:rsidR="004667E6" w:rsidRDefault="004667E6" w:rsidP="004667E6">
      <w:pPr>
        <w:pStyle w:val="a4"/>
      </w:pPr>
      <w:r>
        <w:t xml:space="preserve">Об’єкт: </w:t>
      </w:r>
      <w:r w:rsidR="002A4FA7" w:rsidRPr="00C44025">
        <w:rPr>
          <w:bCs/>
        </w:rPr>
        <w:t>КНП «</w:t>
      </w:r>
      <w:proofErr w:type="spellStart"/>
      <w:r w:rsidR="002A4FA7" w:rsidRPr="00C44025">
        <w:t>Бочечківська</w:t>
      </w:r>
      <w:proofErr w:type="spellEnd"/>
      <w:r w:rsidR="002A4FA7" w:rsidRPr="000500B2">
        <w:t xml:space="preserve"> амбулаторія загальної</w:t>
      </w:r>
      <w:r w:rsidR="002A4FA7">
        <w:t xml:space="preserve"> </w:t>
      </w:r>
      <w:r w:rsidR="002A4FA7" w:rsidRPr="000500B2">
        <w:t>практики</w:t>
      </w:r>
      <w:r w:rsidR="002A4FA7">
        <w:t xml:space="preserve"> </w:t>
      </w:r>
      <w:r w:rsidR="002A4FA7" w:rsidRPr="000500B2">
        <w:t>сімейної медицини</w:t>
      </w:r>
      <w:r w:rsidR="002A4FA7">
        <w:t xml:space="preserve">» </w:t>
      </w:r>
      <w:proofErr w:type="spellStart"/>
      <w:r w:rsidR="002A4FA7">
        <w:t>Бочечківської</w:t>
      </w:r>
      <w:proofErr w:type="spellEnd"/>
      <w:r w:rsidR="002A4FA7">
        <w:t xml:space="preserve"> сільської ради</w:t>
      </w:r>
      <w:r>
        <w:br/>
        <w:t xml:space="preserve">Адреса: </w:t>
      </w:r>
      <w:r w:rsidR="002A4FA7" w:rsidRPr="000500B2">
        <w:t>Сумська обл., Конотопський р-н, с. Бочечки, вул. Загребля, 2А</w:t>
      </w:r>
    </w:p>
    <w:p w14:paraId="22EBF3BB" w14:textId="7881F9AE" w:rsidR="004667E6" w:rsidRDefault="004667E6" w:rsidP="004667E6">
      <w:pPr>
        <w:pStyle w:val="a4"/>
      </w:pPr>
      <w:r>
        <w:t xml:space="preserve">Тип об’єкта: </w:t>
      </w:r>
      <w:r w:rsidR="002A4FA7" w:rsidRPr="00C44025">
        <w:t>амбулаторія</w:t>
      </w:r>
    </w:p>
    <w:p w14:paraId="50F200C9" w14:textId="77777777" w:rsidR="004667E6" w:rsidRDefault="004667E6" w:rsidP="00A51EDA">
      <w:pPr>
        <w:pStyle w:val="a4"/>
      </w:pPr>
      <w:r>
        <w:t xml:space="preserve">Мета </w:t>
      </w:r>
      <w:proofErr w:type="spellStart"/>
      <w:r>
        <w:t>проєкту</w:t>
      </w:r>
      <w:proofErr w:type="spellEnd"/>
      <w:r>
        <w:t>:</w:t>
      </w:r>
      <w:r>
        <w:br/>
        <w:t>Забезпечення автономного та резервного електроживлення об’єкта із використанням сонячної енергії.</w:t>
      </w:r>
    </w:p>
    <w:p w14:paraId="6F14ED2B" w14:textId="77777777" w:rsidR="004667E6" w:rsidRDefault="004667E6" w:rsidP="004667E6">
      <w:pPr>
        <w:pStyle w:val="a4"/>
      </w:pPr>
      <w:r>
        <w:t>Функціональне призначення:</w:t>
      </w:r>
    </w:p>
    <w:p w14:paraId="76EA90A4" w14:textId="28D600C3" w:rsidR="004667E6" w:rsidRDefault="002A4FA7" w:rsidP="00A51EDA">
      <w:pPr>
        <w:pStyle w:val="a4"/>
        <w:numPr>
          <w:ilvl w:val="0"/>
          <w:numId w:val="45"/>
        </w:numPr>
        <w:spacing w:before="0" w:beforeAutospacing="0" w:after="0" w:afterAutospacing="0"/>
      </w:pPr>
      <w:r>
        <w:rPr>
          <w:bCs/>
        </w:rPr>
        <w:t>н</w:t>
      </w:r>
      <w:r w:rsidRPr="00017AB5">
        <w:rPr>
          <w:bCs/>
        </w:rPr>
        <w:t>адання медичних послуг населенню</w:t>
      </w:r>
      <w:r w:rsidR="00A51EDA">
        <w:t>;</w:t>
      </w:r>
    </w:p>
    <w:p w14:paraId="31DE3D09" w14:textId="39D1B3DD" w:rsidR="00A51EDA" w:rsidRDefault="002A4FA7" w:rsidP="00A51EDA">
      <w:pPr>
        <w:pStyle w:val="a4"/>
        <w:numPr>
          <w:ilvl w:val="0"/>
          <w:numId w:val="45"/>
        </w:numPr>
        <w:spacing w:before="0" w:beforeAutospacing="0" w:after="0" w:afterAutospacing="0"/>
      </w:pPr>
      <w:r>
        <w:rPr>
          <w:bCs/>
        </w:rPr>
        <w:t>з</w:t>
      </w:r>
      <w:r w:rsidRPr="00017AB5">
        <w:rPr>
          <w:bCs/>
        </w:rPr>
        <w:t>абезпечення базової медичної допомоги</w:t>
      </w:r>
      <w:r w:rsidR="00A51EDA">
        <w:t>;</w:t>
      </w:r>
    </w:p>
    <w:p w14:paraId="4EDAD802" w14:textId="78557D3C" w:rsidR="004667E6" w:rsidRDefault="004667E6" w:rsidP="00A51EDA">
      <w:pPr>
        <w:pStyle w:val="a4"/>
        <w:numPr>
          <w:ilvl w:val="0"/>
          <w:numId w:val="45"/>
        </w:numPr>
        <w:spacing w:before="0" w:beforeAutospacing="0" w:after="0" w:afterAutospacing="0"/>
      </w:pPr>
      <w:r>
        <w:t>функціонування під час кризових ситуацій</w:t>
      </w:r>
      <w:r w:rsidR="00A51EDA">
        <w:t>.</w:t>
      </w:r>
    </w:p>
    <w:p w14:paraId="37D95A4C" w14:textId="0D070BAD" w:rsidR="00667886" w:rsidRPr="004667E6" w:rsidRDefault="004667E6" w:rsidP="004667E6">
      <w:pPr>
        <w:pStyle w:val="a4"/>
        <w:rPr>
          <w:b/>
        </w:rPr>
      </w:pPr>
      <w:r w:rsidRPr="004667E6">
        <w:rPr>
          <w:b/>
        </w:rPr>
        <w:t>2. Загальні технічні вимоги</w:t>
      </w:r>
    </w:p>
    <w:p w14:paraId="3197FC08" w14:textId="77777777" w:rsidR="004667E6" w:rsidRPr="004667E6" w:rsidRDefault="004667E6" w:rsidP="00466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Тип системи: гібридна сонячна електростанція (без передачі електроенергії в мережу)</w:t>
      </w:r>
    </w:p>
    <w:p w14:paraId="2EAC8A23" w14:textId="77777777" w:rsidR="004667E6" w:rsidRPr="004667E6" w:rsidRDefault="004667E6" w:rsidP="00466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Система повинна забезпечувати:</w:t>
      </w:r>
    </w:p>
    <w:p w14:paraId="2C3C2247" w14:textId="02B2559F" w:rsidR="004667E6" w:rsidRPr="004667E6" w:rsidRDefault="004667E6" w:rsidP="004667E6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пріоритетне використання сонячної енергії</w:t>
      </w:r>
      <w:r w:rsidR="00A51EDA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</w:p>
    <w:p w14:paraId="19FBD529" w14:textId="0E8B5AC1" w:rsidR="004667E6" w:rsidRPr="004667E6" w:rsidRDefault="004667E6" w:rsidP="004667E6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накопичення енергії в акумуляторній системі</w:t>
      </w:r>
      <w:r w:rsidR="00A51EDA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</w:p>
    <w:p w14:paraId="6D2D57CA" w14:textId="1325551E" w:rsidR="004667E6" w:rsidRPr="004667E6" w:rsidRDefault="004667E6" w:rsidP="004667E6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резервне живлення критичних навантажень</w:t>
      </w:r>
      <w:r w:rsidR="00A51EDA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</w:p>
    <w:p w14:paraId="7F8DCEAC" w14:textId="1A3F1074" w:rsidR="004667E6" w:rsidRPr="004667E6" w:rsidRDefault="004667E6" w:rsidP="004667E6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автоматичне перемикання режимів</w:t>
      </w:r>
      <w:r w:rsidR="00A51EDA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14:paraId="6257A564" w14:textId="27309513" w:rsidR="004667E6" w:rsidRDefault="004667E6" w:rsidP="00466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Передбачити функцію обмеження експорту електроенергії.</w:t>
      </w:r>
    </w:p>
    <w:p w14:paraId="0DD3B626" w14:textId="265BB8E6" w:rsidR="004667E6" w:rsidRDefault="004667E6" w:rsidP="004667E6">
      <w:pPr>
        <w:pStyle w:val="a4"/>
        <w:rPr>
          <w:b/>
        </w:rPr>
      </w:pPr>
      <w:r w:rsidRPr="004667E6">
        <w:rPr>
          <w:b/>
        </w:rPr>
        <w:t>3. Основні технічні параметри</w:t>
      </w:r>
    </w:p>
    <w:p w14:paraId="1CC11E9C" w14:textId="77777777" w:rsidR="004667E6" w:rsidRPr="004667E6" w:rsidRDefault="004667E6" w:rsidP="00466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Рекомендована конфігурація:</w:t>
      </w:r>
    </w:p>
    <w:p w14:paraId="74C36BFD" w14:textId="0F9DF49B" w:rsidR="004667E6" w:rsidRDefault="004667E6" w:rsidP="004667E6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інвертор: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не менше </w:t>
      </w: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1</w:t>
      </w:r>
      <w:r w:rsidR="002A4FA7">
        <w:rPr>
          <w:rFonts w:ascii="Times New Roman" w:eastAsia="Times New Roman" w:hAnsi="Times New Roman" w:cs="Times New Roman"/>
          <w:sz w:val="24"/>
          <w:szCs w:val="24"/>
          <w:lang w:eastAsia="uk-UA"/>
        </w:rPr>
        <w:t>5</w:t>
      </w: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кВт</w:t>
      </w:r>
    </w:p>
    <w:p w14:paraId="700E311D" w14:textId="37B70764" w:rsidR="004667E6" w:rsidRDefault="004667E6" w:rsidP="004667E6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фотоелектричні модулі:</w:t>
      </w:r>
      <w:r w:rsidR="00A51ED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загальна потужність</w:t>
      </w: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не менше 1</w:t>
      </w:r>
      <w:r w:rsidR="002A4FA7">
        <w:rPr>
          <w:rFonts w:ascii="Times New Roman" w:eastAsia="Times New Roman" w:hAnsi="Times New Roman" w:cs="Times New Roman"/>
          <w:sz w:val="24"/>
          <w:szCs w:val="24"/>
          <w:lang w:eastAsia="uk-UA"/>
        </w:rPr>
        <w:t>5</w:t>
      </w: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кВт</w:t>
      </w:r>
    </w:p>
    <w:p w14:paraId="25811548" w14:textId="569D6A91" w:rsidR="004667E6" w:rsidRPr="004667E6" w:rsidRDefault="004667E6" w:rsidP="004667E6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акумуляторна система: не менше 10 </w:t>
      </w:r>
      <w:proofErr w:type="spellStart"/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кВт·год</w:t>
      </w:r>
      <w:proofErr w:type="spellEnd"/>
    </w:p>
    <w:p w14:paraId="641A3615" w14:textId="77777777" w:rsidR="004667E6" w:rsidRPr="004667E6" w:rsidRDefault="004667E6" w:rsidP="004667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Тип підключення: трифазне</w:t>
      </w:r>
    </w:p>
    <w:p w14:paraId="5C99B60B" w14:textId="5DE14FAD" w:rsidR="004667E6" w:rsidRPr="004667E6" w:rsidRDefault="004667E6" w:rsidP="004667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Розміщення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фотоелектричних модулів</w:t>
      </w: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: наземне</w:t>
      </w:r>
    </w:p>
    <w:p w14:paraId="0FE9ABDA" w14:textId="77777777" w:rsidR="004667E6" w:rsidRPr="004667E6" w:rsidRDefault="004667E6" w:rsidP="004667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667E6">
        <w:rPr>
          <w:rFonts w:ascii="Times New Roman" w:eastAsia="Times New Roman" w:hAnsi="Times New Roman" w:cs="Times New Roman"/>
          <w:sz w:val="24"/>
          <w:szCs w:val="24"/>
          <w:lang w:eastAsia="uk-UA"/>
        </w:rPr>
        <w:t>Передбачити можливість масштабування АКБ.</w:t>
      </w:r>
    </w:p>
    <w:p w14:paraId="27D11FCE" w14:textId="6881ACE1" w:rsidR="004667E6" w:rsidRDefault="004667E6" w:rsidP="004667E6">
      <w:pPr>
        <w:pStyle w:val="a4"/>
        <w:rPr>
          <w:b/>
        </w:rPr>
      </w:pPr>
      <w:r w:rsidRPr="004667E6">
        <w:rPr>
          <w:b/>
        </w:rPr>
        <w:t>4. Технічні специфікації обладнання</w:t>
      </w:r>
    </w:p>
    <w:p w14:paraId="691535E2" w14:textId="77777777" w:rsidR="000A4271" w:rsidRPr="000A4271" w:rsidRDefault="000A4271" w:rsidP="000A42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Інвертор:</w:t>
      </w:r>
    </w:p>
    <w:p w14:paraId="6DC12167" w14:textId="71A113F1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тип: гібридний, трифазний</w:t>
      </w:r>
    </w:p>
    <w:p w14:paraId="252B4CDA" w14:textId="2E159D52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номінальна потужність: не менше 1</w:t>
      </w:r>
      <w:r w:rsidR="002A4FA7">
        <w:rPr>
          <w:rFonts w:ascii="Times New Roman" w:eastAsia="Times New Roman" w:hAnsi="Times New Roman" w:cs="Times New Roman"/>
          <w:sz w:val="24"/>
          <w:szCs w:val="24"/>
          <w:lang w:eastAsia="uk-UA"/>
        </w:rPr>
        <w:t>5</w:t>
      </w: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кВт</w:t>
      </w:r>
    </w:p>
    <w:p w14:paraId="09301859" w14:textId="0652FB9D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підтримка роботи з акумуляторними системами (LiFePO4 або аналог)</w:t>
      </w:r>
    </w:p>
    <w:p w14:paraId="1522B6F2" w14:textId="215171B0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наявність резервного виходу (</w:t>
      </w:r>
      <w:proofErr w:type="spellStart"/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backup</w:t>
      </w:r>
      <w:proofErr w:type="spellEnd"/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/EPS)</w:t>
      </w:r>
    </w:p>
    <w:p w14:paraId="6FD1269F" w14:textId="77777777" w:rsidR="000A4271" w:rsidRPr="000A4271" w:rsidRDefault="000A4271" w:rsidP="000A42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Функціональні вимоги:</w:t>
      </w:r>
    </w:p>
    <w:p w14:paraId="45C39141" w14:textId="7F40A336" w:rsidR="000A4271" w:rsidRPr="00521AC3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можливість роботи в автономному (</w:t>
      </w:r>
      <w:proofErr w:type="spellStart"/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off-grid</w:t>
      </w:r>
      <w:proofErr w:type="spellEnd"/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) та мережевому режимах</w:t>
      </w:r>
    </w:p>
    <w:p w14:paraId="7AA84F3D" w14:textId="5A4A9F88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автоматичне перемикання в резервний режим</w:t>
      </w:r>
    </w:p>
    <w:p w14:paraId="25F4D531" w14:textId="6CDBC31A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функція обмеження експорту електроенергії в мережу</w:t>
      </w:r>
    </w:p>
    <w:p w14:paraId="67800ECE" w14:textId="77777777" w:rsidR="000A4271" w:rsidRPr="000A4271" w:rsidRDefault="000A4271" w:rsidP="000A42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Електричні характеристики:</w:t>
      </w:r>
    </w:p>
    <w:p w14:paraId="36C4D652" w14:textId="363C4388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ККД не менше 96%</w:t>
      </w:r>
    </w:p>
    <w:p w14:paraId="385EC754" w14:textId="51AA99DB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кількість MPPT: не менше 2</w:t>
      </w:r>
    </w:p>
    <w:p w14:paraId="2711BC8E" w14:textId="6AFC48D9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діапазон MPPT: широкий (відповідний для роботи з різними конфігураціями </w:t>
      </w:r>
      <w:proofErr w:type="spellStart"/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стрінгів</w:t>
      </w:r>
      <w:proofErr w:type="spellEnd"/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)</w:t>
      </w:r>
    </w:p>
    <w:p w14:paraId="6E7B61A9" w14:textId="70CAEE52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допустиме перевантаження: не менше 110%</w:t>
      </w:r>
    </w:p>
    <w:p w14:paraId="0E5E7494" w14:textId="2FBCDDD4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підтримка асиметричного навантаження (для трифазної мережі)</w:t>
      </w:r>
    </w:p>
    <w:p w14:paraId="58AAFFB2" w14:textId="77777777" w:rsidR="000A4271" w:rsidRPr="000A4271" w:rsidRDefault="000A4271" w:rsidP="000A42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Захист:</w:t>
      </w:r>
    </w:p>
    <w:p w14:paraId="332036C4" w14:textId="2D65D972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 короткого замикання</w:t>
      </w:r>
    </w:p>
    <w:p w14:paraId="75E1D4A4" w14:textId="40960D1F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 перевантаження</w:t>
      </w:r>
    </w:p>
    <w:p w14:paraId="73A796CE" w14:textId="2E695633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 перенапруги</w:t>
      </w:r>
    </w:p>
    <w:p w14:paraId="7F514728" w14:textId="2BBF9D92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 перегріву</w:t>
      </w:r>
    </w:p>
    <w:p w14:paraId="6C23C024" w14:textId="2EC7DC76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захист від зворотної подачі в мережу</w:t>
      </w:r>
    </w:p>
    <w:p w14:paraId="328F1399" w14:textId="77777777" w:rsidR="000A4271" w:rsidRPr="000A4271" w:rsidRDefault="000A4271" w:rsidP="000A42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Комунікації:</w:t>
      </w:r>
    </w:p>
    <w:p w14:paraId="35EFAB6D" w14:textId="4BE06EF2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інтерфейси: RS485 / CAN / </w:t>
      </w:r>
      <w:proofErr w:type="spellStart"/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Wi-Fi</w:t>
      </w:r>
      <w:proofErr w:type="spellEnd"/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/ </w:t>
      </w:r>
      <w:proofErr w:type="spellStart"/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Ethernet</w:t>
      </w:r>
      <w:proofErr w:type="spellEnd"/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(або аналог)</w:t>
      </w:r>
    </w:p>
    <w:p w14:paraId="46903C14" w14:textId="7A14CD5D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можливість інтеграції з системою моніторингу</w:t>
      </w:r>
    </w:p>
    <w:p w14:paraId="265DB00C" w14:textId="77777777" w:rsidR="000A4271" w:rsidRPr="000A4271" w:rsidRDefault="000A4271" w:rsidP="000A42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Виконання:</w:t>
      </w:r>
    </w:p>
    <w:p w14:paraId="73377B99" w14:textId="28CBA376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ступінь захисту не нижче IP65 (для зовнішнього або технічного розміщення)</w:t>
      </w:r>
    </w:p>
    <w:p w14:paraId="328D821C" w14:textId="3A234B7C" w:rsidR="000A4271" w:rsidRPr="000A4271" w:rsidRDefault="000A4271" w:rsidP="000A4271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робочий температурний діапазон: не менше -20°C до +50°C</w:t>
      </w:r>
    </w:p>
    <w:p w14:paraId="79C54ACE" w14:textId="77777777" w:rsidR="000A4271" w:rsidRPr="000A4271" w:rsidRDefault="000A4271" w:rsidP="000A42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0A4271">
        <w:rPr>
          <w:rFonts w:ascii="Times New Roman" w:eastAsia="Times New Roman" w:hAnsi="Times New Roman" w:cs="Times New Roman"/>
          <w:sz w:val="24"/>
          <w:szCs w:val="24"/>
          <w:lang w:eastAsia="uk-UA"/>
        </w:rPr>
        <w:t>Інвертор повинен бути сумісним із акумуляторними системами та забезпечувати стабільну роботу критичних навантажень у резервному режимі.</w:t>
      </w:r>
    </w:p>
    <w:p w14:paraId="60C4B18D" w14:textId="3393BB0A" w:rsidR="004667E6" w:rsidRPr="00C45DEC" w:rsidRDefault="004667E6" w:rsidP="00466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Фотоелектричні модулі:</w:t>
      </w:r>
    </w:p>
    <w:p w14:paraId="207DD4AB" w14:textId="77777777" w:rsidR="00C45DEC" w:rsidRDefault="00C45DEC" w:rsidP="007853C6">
      <w:pPr>
        <w:pStyle w:val="a4"/>
        <w:spacing w:before="0" w:beforeAutospacing="0" w:after="0" w:afterAutospacing="0"/>
        <w:ind w:left="720"/>
      </w:pPr>
      <w:r>
        <w:t>тип: монокристалічні</w:t>
      </w:r>
    </w:p>
    <w:p w14:paraId="16546FBA" w14:textId="77777777" w:rsidR="00C45DEC" w:rsidRDefault="00C45DEC" w:rsidP="007853C6">
      <w:pPr>
        <w:pStyle w:val="a4"/>
        <w:spacing w:before="0" w:beforeAutospacing="0" w:after="0" w:afterAutospacing="0"/>
        <w:ind w:left="720"/>
      </w:pPr>
      <w:r>
        <w:t>номінальна потужність одного модуля: не менше 500 Вт</w:t>
      </w:r>
    </w:p>
    <w:p w14:paraId="404EF09C" w14:textId="77777777" w:rsidR="00C45DEC" w:rsidRDefault="00C45DEC" w:rsidP="007853C6">
      <w:pPr>
        <w:pStyle w:val="a4"/>
        <w:spacing w:before="0" w:beforeAutospacing="0" w:after="0" w:afterAutospacing="0"/>
        <w:ind w:left="720"/>
      </w:pPr>
      <w:r>
        <w:t>ККД: не менше 20%</w:t>
      </w:r>
    </w:p>
    <w:p w14:paraId="2F7179CC" w14:textId="7293EE1A" w:rsidR="00C45DEC" w:rsidRDefault="00C45DEC" w:rsidP="007853C6">
      <w:pPr>
        <w:pStyle w:val="a4"/>
        <w:spacing w:before="0" w:beforeAutospacing="0" w:after="0" w:afterAutospacing="0"/>
        <w:ind w:left="720"/>
      </w:pPr>
      <w:r>
        <w:t>кількість модулів</w:t>
      </w:r>
      <w:r w:rsidR="007853C6">
        <w:t xml:space="preserve"> (не менше)</w:t>
      </w:r>
      <w:r>
        <w:t>: відповідно до загальної встановленої потужності</w:t>
      </w:r>
      <w:r w:rsidR="006066CA">
        <w:t xml:space="preserve"> (1</w:t>
      </w:r>
      <w:r w:rsidR="002A4FA7">
        <w:t>5</w:t>
      </w:r>
      <w:r w:rsidR="006066CA">
        <w:t xml:space="preserve"> кВт)</w:t>
      </w:r>
    </w:p>
    <w:p w14:paraId="2F5A5AE1" w14:textId="77777777" w:rsidR="00C45DEC" w:rsidRDefault="00C45DEC" w:rsidP="00C45DEC">
      <w:pPr>
        <w:pStyle w:val="a4"/>
      </w:pPr>
      <w:r>
        <w:t>Конструктив:</w:t>
      </w:r>
    </w:p>
    <w:p w14:paraId="385D466D" w14:textId="467DB3A2" w:rsidR="00C45DEC" w:rsidRDefault="00C45DEC" w:rsidP="007853C6">
      <w:pPr>
        <w:pStyle w:val="a4"/>
        <w:numPr>
          <w:ilvl w:val="0"/>
          <w:numId w:val="3"/>
        </w:numPr>
      </w:pPr>
      <w:r>
        <w:t>виконання: алюмінієва рама</w:t>
      </w:r>
    </w:p>
    <w:p w14:paraId="6D639185" w14:textId="24A25383" w:rsidR="00C45DEC" w:rsidRDefault="00C45DEC" w:rsidP="007853C6">
      <w:pPr>
        <w:pStyle w:val="a4"/>
        <w:numPr>
          <w:ilvl w:val="0"/>
          <w:numId w:val="3"/>
        </w:numPr>
      </w:pPr>
      <w:r>
        <w:t>загартоване скло</w:t>
      </w:r>
    </w:p>
    <w:p w14:paraId="1FD297ED" w14:textId="090E4C79" w:rsidR="00C45DEC" w:rsidRDefault="00C45DEC" w:rsidP="007853C6">
      <w:pPr>
        <w:pStyle w:val="a4"/>
        <w:numPr>
          <w:ilvl w:val="0"/>
          <w:numId w:val="3"/>
        </w:numPr>
      </w:pPr>
      <w:r>
        <w:t>ступінь захисту: не нижче IP68 (розподільча коробка)</w:t>
      </w:r>
    </w:p>
    <w:p w14:paraId="6D1B1545" w14:textId="77777777" w:rsidR="00C45DEC" w:rsidRDefault="00C45DEC" w:rsidP="00C45DEC">
      <w:pPr>
        <w:pStyle w:val="a4"/>
      </w:pPr>
      <w:r>
        <w:lastRenderedPageBreak/>
        <w:t>Електричні характеристики:</w:t>
      </w:r>
    </w:p>
    <w:p w14:paraId="430BDE6B" w14:textId="111B0593" w:rsidR="00C45DEC" w:rsidRDefault="00C45DEC" w:rsidP="007853C6">
      <w:pPr>
        <w:pStyle w:val="a4"/>
        <w:numPr>
          <w:ilvl w:val="0"/>
          <w:numId w:val="3"/>
        </w:numPr>
      </w:pPr>
      <w:r>
        <w:t>допуск потужності: позитивний (0…+5 Вт або аналог)</w:t>
      </w:r>
    </w:p>
    <w:p w14:paraId="39608D82" w14:textId="56AC7439" w:rsidR="00C45DEC" w:rsidRDefault="00C45DEC" w:rsidP="007853C6">
      <w:pPr>
        <w:pStyle w:val="a4"/>
        <w:numPr>
          <w:ilvl w:val="0"/>
          <w:numId w:val="3"/>
        </w:numPr>
      </w:pPr>
      <w:r>
        <w:t>температурний коефіцієнт: в межах стандартних значень</w:t>
      </w:r>
    </w:p>
    <w:p w14:paraId="48217783" w14:textId="77777777" w:rsidR="00C45DEC" w:rsidRDefault="00C45DEC" w:rsidP="00C45DEC">
      <w:pPr>
        <w:pStyle w:val="a4"/>
      </w:pPr>
      <w:r>
        <w:t>Надійність та сертифікація:</w:t>
      </w:r>
    </w:p>
    <w:p w14:paraId="46F2BAC6" w14:textId="412CD32F" w:rsidR="00C45DEC" w:rsidRDefault="00C45DEC" w:rsidP="007853C6">
      <w:pPr>
        <w:pStyle w:val="a4"/>
        <w:numPr>
          <w:ilvl w:val="0"/>
          <w:numId w:val="3"/>
        </w:numPr>
      </w:pPr>
      <w:r>
        <w:t>відповідність міжнародним стандартам (IEC 61215, IEC 61730 або аналог)</w:t>
      </w:r>
    </w:p>
    <w:p w14:paraId="68F42421" w14:textId="044D5A82" w:rsidR="00C45DEC" w:rsidRDefault="00C45DEC" w:rsidP="007853C6">
      <w:pPr>
        <w:pStyle w:val="a4"/>
        <w:numPr>
          <w:ilvl w:val="0"/>
          <w:numId w:val="3"/>
        </w:numPr>
      </w:pPr>
      <w:r>
        <w:t>стійкість до механічних навантажень (сніг/вітер)</w:t>
      </w:r>
    </w:p>
    <w:p w14:paraId="1DFC8928" w14:textId="77777777" w:rsidR="00C45DEC" w:rsidRDefault="00C45DEC" w:rsidP="00C45DEC">
      <w:pPr>
        <w:pStyle w:val="a4"/>
      </w:pPr>
      <w:r>
        <w:t>Інше:</w:t>
      </w:r>
    </w:p>
    <w:p w14:paraId="7C2695B9" w14:textId="65EBCEBB" w:rsidR="00C45DEC" w:rsidRDefault="00C45DEC" w:rsidP="007853C6">
      <w:pPr>
        <w:pStyle w:val="a4"/>
        <w:numPr>
          <w:ilvl w:val="0"/>
          <w:numId w:val="3"/>
        </w:numPr>
      </w:pPr>
      <w:r>
        <w:t>модулі повинні бути новими, без механічних пошкоджень</w:t>
      </w:r>
    </w:p>
    <w:p w14:paraId="6F4AE45F" w14:textId="44452671" w:rsidR="00C45DEC" w:rsidRDefault="00C45DEC" w:rsidP="007853C6">
      <w:pPr>
        <w:pStyle w:val="a4"/>
        <w:numPr>
          <w:ilvl w:val="0"/>
          <w:numId w:val="3"/>
        </w:numPr>
      </w:pPr>
      <w:r>
        <w:t>один виробник в межах одного об’єкта</w:t>
      </w:r>
    </w:p>
    <w:p w14:paraId="693C7AB7" w14:textId="77777777" w:rsidR="00C45DEC" w:rsidRPr="00C45DEC" w:rsidRDefault="00C45DEC" w:rsidP="00C4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Акумуляторна система:</w:t>
      </w:r>
    </w:p>
    <w:p w14:paraId="2857BE97" w14:textId="77777777" w:rsidR="00FD63B8" w:rsidRDefault="00FD63B8" w:rsidP="00FD63B8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521AC3">
        <w:rPr>
          <w:rFonts w:ascii="Times New Roman" w:eastAsia="Times New Roman" w:hAnsi="Times New Roman" w:cs="Times New Roman"/>
          <w:sz w:val="24"/>
          <w:szCs w:val="24"/>
          <w:lang w:eastAsia="uk-UA"/>
        </w:rPr>
        <w:t>літій-залізо-фосфатна  (LiFePO4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або еквівалент)</w:t>
      </w:r>
    </w:p>
    <w:p w14:paraId="440A8127" w14:textId="2B3EEB1E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загальна ємність: не менше 10 </w:t>
      </w:r>
      <w:proofErr w:type="spellStart"/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кВт·год</w:t>
      </w:r>
      <w:proofErr w:type="spellEnd"/>
    </w:p>
    <w:p w14:paraId="620996B9" w14:textId="3BEA1E63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ресурс: не менше 6000 циклів (при глибині розряду не менше 80%)</w:t>
      </w:r>
    </w:p>
    <w:p w14:paraId="24E82414" w14:textId="1114BD0A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можливість масштабування (додавання модулів)</w:t>
      </w:r>
    </w:p>
    <w:p w14:paraId="78BCEA2E" w14:textId="77777777" w:rsidR="00C45DEC" w:rsidRPr="00C45DEC" w:rsidRDefault="00C45DEC" w:rsidP="00C4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Функціональні вимоги:</w:t>
      </w:r>
    </w:p>
    <w:p w14:paraId="0270DB87" w14:textId="7A0195FD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наявність вбудованої системи керування (BMS)</w:t>
      </w:r>
    </w:p>
    <w:p w14:paraId="3EA2846A" w14:textId="4CB9D892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балансування осередків</w:t>
      </w:r>
    </w:p>
    <w:p w14:paraId="7BBE9D17" w14:textId="0EC7441D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захист від:</w:t>
      </w:r>
    </w:p>
    <w:p w14:paraId="3F11B998" w14:textId="77777777" w:rsidR="00C45DEC" w:rsidRDefault="00C45DEC" w:rsidP="00C45DEC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перезаряду</w:t>
      </w:r>
    </w:p>
    <w:p w14:paraId="64E7E226" w14:textId="0436A2D7" w:rsidR="00C45DEC" w:rsidRPr="00C45DEC" w:rsidRDefault="00C45DEC" w:rsidP="00C45DEC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глибокого розряду</w:t>
      </w:r>
    </w:p>
    <w:p w14:paraId="2EDBADAA" w14:textId="77777777" w:rsidR="00C45DEC" w:rsidRPr="00C45DEC" w:rsidRDefault="00C45DEC" w:rsidP="00C45DEC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короткого замикання</w:t>
      </w:r>
    </w:p>
    <w:p w14:paraId="3CA20EC7" w14:textId="77777777" w:rsidR="00C45DEC" w:rsidRPr="00C45DEC" w:rsidRDefault="00C45DEC" w:rsidP="00C45DEC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перегріву</w:t>
      </w:r>
    </w:p>
    <w:p w14:paraId="301DAEBA" w14:textId="77777777" w:rsidR="00C45DEC" w:rsidRPr="00C45DEC" w:rsidRDefault="00C45DEC" w:rsidP="00C4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Електричні характеристики:</w:t>
      </w:r>
    </w:p>
    <w:p w14:paraId="7DC4E584" w14:textId="401249EF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номінальна напруга: відповідно до інвертора (сумісність обов’язкова)</w:t>
      </w:r>
    </w:p>
    <w:p w14:paraId="05A5F1E4" w14:textId="7763CC88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допустимий струм заряду/розряду: не менше 0,5C</w:t>
      </w:r>
    </w:p>
    <w:p w14:paraId="4A3D71E6" w14:textId="57316931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глибина розряду (</w:t>
      </w:r>
      <w:proofErr w:type="spellStart"/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DoD</w:t>
      </w:r>
      <w:proofErr w:type="spellEnd"/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): не менше 80%</w:t>
      </w:r>
    </w:p>
    <w:p w14:paraId="324755A1" w14:textId="77777777" w:rsidR="00C45DEC" w:rsidRPr="00C45DEC" w:rsidRDefault="00C45DEC" w:rsidP="00C4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Інтеграція:</w:t>
      </w:r>
    </w:p>
    <w:p w14:paraId="75ACC97E" w14:textId="52E40F55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сумісність з інвертором</w:t>
      </w:r>
    </w:p>
    <w:p w14:paraId="00BAD5F9" w14:textId="1B2E8A1D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підтримка обміну даними (CAN / RS485 або аналог)</w:t>
      </w:r>
    </w:p>
    <w:p w14:paraId="1AAF53DA" w14:textId="77777777" w:rsidR="00C45DEC" w:rsidRPr="00C45DEC" w:rsidRDefault="00C45DEC" w:rsidP="00C4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Умови експлуатації:</w:t>
      </w:r>
    </w:p>
    <w:p w14:paraId="533093FC" w14:textId="21CD731F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робочий температурний діапазон: не менше 0°C … +50°C</w:t>
      </w:r>
    </w:p>
    <w:p w14:paraId="09A9FBF6" w14:textId="1A3FFA57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можливість встановлення у приміщенні</w:t>
      </w:r>
    </w:p>
    <w:p w14:paraId="1F9F9FAC" w14:textId="1BE7A3F9" w:rsidR="00C45DEC" w:rsidRDefault="00C45DEC" w:rsidP="00C4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Акумуляторна система повинна забезпечувати стабільне живлення критичних навантажень у резервному режимі.</w:t>
      </w:r>
    </w:p>
    <w:p w14:paraId="02942377" w14:textId="77777777" w:rsidR="009964D8" w:rsidRPr="009964D8" w:rsidRDefault="009964D8" w:rsidP="009964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964D8">
        <w:rPr>
          <w:rFonts w:ascii="Times New Roman" w:eastAsia="Times New Roman" w:hAnsi="Times New Roman" w:cs="Times New Roman"/>
          <w:sz w:val="24"/>
          <w:szCs w:val="24"/>
          <w:lang w:eastAsia="uk-UA"/>
        </w:rPr>
        <w:t>Акумуляторна система повинна забезпечувати ефективний режим заряду та розряду для роботи у складі гібридної СЕС.</w:t>
      </w:r>
    </w:p>
    <w:p w14:paraId="7AD9B5A4" w14:textId="77777777" w:rsidR="007543FB" w:rsidRDefault="007543FB" w:rsidP="007543FB">
      <w:pPr>
        <w:pStyle w:val="a4"/>
      </w:pPr>
      <w:r>
        <w:lastRenderedPageBreak/>
        <w:t>Акумуляторна система повинна бути побудована на базі низьковольтної (не нижче 48 В) або високовольтної архітектури, що забезпечує:</w:t>
      </w:r>
    </w:p>
    <w:p w14:paraId="0D1A4BB8" w14:textId="282D82E7" w:rsidR="007543FB" w:rsidRDefault="007543FB" w:rsidP="007543FB">
      <w:pPr>
        <w:pStyle w:val="a4"/>
        <w:numPr>
          <w:ilvl w:val="0"/>
          <w:numId w:val="3"/>
        </w:numPr>
      </w:pPr>
      <w:r>
        <w:t>достатню швидкість заряду акумуляторної системи</w:t>
      </w:r>
    </w:p>
    <w:p w14:paraId="44D77E20" w14:textId="36BEA067" w:rsidR="007543FB" w:rsidRDefault="007543FB" w:rsidP="007543FB">
      <w:pPr>
        <w:pStyle w:val="a4"/>
        <w:numPr>
          <w:ilvl w:val="0"/>
          <w:numId w:val="3"/>
        </w:numPr>
      </w:pPr>
      <w:r>
        <w:t>ефективну роботу при тривалих відключеннях електроенергії</w:t>
      </w:r>
    </w:p>
    <w:p w14:paraId="1A0E78E1" w14:textId="051E8FC0" w:rsidR="007543FB" w:rsidRDefault="007543FB" w:rsidP="007543FB">
      <w:pPr>
        <w:pStyle w:val="a4"/>
        <w:numPr>
          <w:ilvl w:val="0"/>
          <w:numId w:val="3"/>
        </w:numPr>
      </w:pPr>
      <w:r>
        <w:t>можливість роботи з навантаженнями об’єкта</w:t>
      </w:r>
    </w:p>
    <w:p w14:paraId="38400EC1" w14:textId="77777777" w:rsidR="007543FB" w:rsidRDefault="007543FB" w:rsidP="007543FB">
      <w:pPr>
        <w:pStyle w:val="a4"/>
      </w:pPr>
      <w:r>
        <w:t>Використання систем із номінальною напругою нижче 48 В не допускається.</w:t>
      </w:r>
    </w:p>
    <w:p w14:paraId="46E2870A" w14:textId="77777777" w:rsidR="004667E6" w:rsidRPr="00C45DEC" w:rsidRDefault="004667E6" w:rsidP="00466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Електротехнічна частина:</w:t>
      </w:r>
    </w:p>
    <w:p w14:paraId="501E0740" w14:textId="4F127694" w:rsidR="00442962" w:rsidRPr="00442962" w:rsidRDefault="00442962" w:rsidP="00442962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>захист ліній постійного струму (DC) з використанням запобіжників/автоматів, ОПН та роз’єднувачів</w:t>
      </w:r>
    </w:p>
    <w:p w14:paraId="2B091318" w14:textId="6D30BF5D" w:rsidR="00442962" w:rsidRPr="00442962" w:rsidRDefault="00442962" w:rsidP="00442962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>захист ліній змінного струму (AC) з використанням автоматичних вимикачів, УЗО та ОПН</w:t>
      </w:r>
    </w:p>
    <w:p w14:paraId="162E4854" w14:textId="003AB5A5" w:rsidR="00442962" w:rsidRPr="00442962" w:rsidRDefault="00442962" w:rsidP="00442962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>виділення та підключення щита критичних навантажень до резервного виходу інвертора</w:t>
      </w:r>
    </w:p>
    <w:p w14:paraId="0899725F" w14:textId="00D62E8F" w:rsidR="00442962" w:rsidRDefault="00442962" w:rsidP="004429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Реалізація може бути виконана у вигляді одного або декількох електричних щитів (шаф) відповідно до </w:t>
      </w:r>
      <w:r w:rsidR="000E188E">
        <w:rPr>
          <w:rFonts w:ascii="Times New Roman" w:eastAsia="Times New Roman" w:hAnsi="Times New Roman" w:cs="Times New Roman"/>
          <w:sz w:val="24"/>
          <w:szCs w:val="24"/>
          <w:lang w:eastAsia="uk-UA"/>
        </w:rPr>
        <w:t>технічного</w:t>
      </w:r>
      <w:r w:rsidRP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рішення.</w:t>
      </w:r>
    </w:p>
    <w:p w14:paraId="6AC357DF" w14:textId="4264943E" w:rsidR="00B105AA" w:rsidRPr="00442962" w:rsidRDefault="00B105AA" w:rsidP="0044296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105AA">
        <w:rPr>
          <w:rFonts w:ascii="Times New Roman" w:eastAsia="Times New Roman" w:hAnsi="Times New Roman" w:cs="Times New Roman"/>
          <w:sz w:val="24"/>
          <w:szCs w:val="24"/>
          <w:lang w:eastAsia="uk-UA"/>
        </w:rPr>
        <w:t>Електричні щити повинні бути заводського або сертифікованого збірного виконання з відповідним ступенем захисту та маркуванням.</w:t>
      </w:r>
    </w:p>
    <w:p w14:paraId="7097BB08" w14:textId="77777777" w:rsidR="004667E6" w:rsidRPr="00C45DEC" w:rsidRDefault="004667E6" w:rsidP="00466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Кабельна продукція:</w:t>
      </w:r>
    </w:p>
    <w:p w14:paraId="08321E73" w14:textId="77777777" w:rsidR="00BD5FFD" w:rsidRDefault="004667E6" w:rsidP="006066CA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DC кабелі (PV1-F або аналог)</w:t>
      </w:r>
    </w:p>
    <w:p w14:paraId="4F893DD0" w14:textId="788E9B63" w:rsidR="00BD5FFD" w:rsidRDefault="004667E6" w:rsidP="006066CA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AC кабелі мідні</w:t>
      </w:r>
      <w:r w:rsid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</w:t>
      </w:r>
      <w:r w:rsidR="00442962" w:rsidRP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>переріз кабелів визначається відповідно до навантаження та вимог ПУЕ</w:t>
      </w:r>
      <w:r w:rsid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>)</w:t>
      </w:r>
    </w:p>
    <w:p w14:paraId="06C01408" w14:textId="64A9575C" w:rsidR="004667E6" w:rsidRPr="00BD5FFD" w:rsidRDefault="004667E6" w:rsidP="006066CA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захищена прокладка та маркування</w:t>
      </w:r>
    </w:p>
    <w:p w14:paraId="11CD1FE5" w14:textId="77777777" w:rsidR="004667E6" w:rsidRPr="00C45DEC" w:rsidRDefault="004667E6" w:rsidP="00466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Система моніторингу:</w:t>
      </w:r>
    </w:p>
    <w:p w14:paraId="054D5562" w14:textId="4B195417" w:rsidR="004667E6" w:rsidRPr="00BD5FFD" w:rsidRDefault="004667E6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онлайн доступ</w:t>
      </w:r>
    </w:p>
    <w:p w14:paraId="02D14521" w14:textId="1B0FF251" w:rsidR="004667E6" w:rsidRDefault="004667E6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контроль генерації та АКБ</w:t>
      </w:r>
    </w:p>
    <w:p w14:paraId="6C50BC98" w14:textId="77777777" w:rsidR="00D855B0" w:rsidRPr="00D855B0" w:rsidRDefault="00D855B0" w:rsidP="00D855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 w:rsidRPr="00D855B0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Система заземлення:</w:t>
      </w:r>
    </w:p>
    <w:p w14:paraId="70601511" w14:textId="77777777" w:rsidR="00D855B0" w:rsidRPr="00D855B0" w:rsidRDefault="00D855B0" w:rsidP="00D855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855B0">
        <w:rPr>
          <w:rFonts w:ascii="Times New Roman" w:eastAsia="Times New Roman" w:hAnsi="Times New Roman" w:cs="Times New Roman"/>
          <w:sz w:val="24"/>
          <w:szCs w:val="24"/>
          <w:lang w:eastAsia="uk-UA"/>
        </w:rPr>
        <w:t>Передбачити виконання заземлення відповідно до вимог.</w:t>
      </w:r>
    </w:p>
    <w:p w14:paraId="3155C321" w14:textId="4F641556" w:rsidR="004667E6" w:rsidRPr="00C45DEC" w:rsidRDefault="006A59E5" w:rsidP="00466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Відеокамера</w:t>
      </w:r>
      <w:r w:rsidR="004667E6" w:rsidRPr="00C45DEC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:</w:t>
      </w:r>
    </w:p>
    <w:p w14:paraId="2E061783" w14:textId="1704A9E3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тип: IP-камера зовнішнього виконання</w:t>
      </w:r>
    </w:p>
    <w:p w14:paraId="3AC0D4DB" w14:textId="5E35A802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кількість: не менше 1 шт.</w:t>
      </w:r>
    </w:p>
    <w:p w14:paraId="12B2AE5A" w14:textId="5C6E090C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роздільна здатність: не менше 2 </w:t>
      </w:r>
      <w:proofErr w:type="spellStart"/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Мп</w:t>
      </w:r>
      <w:proofErr w:type="spellEnd"/>
    </w:p>
    <w:p w14:paraId="6BD76F89" w14:textId="03125DBF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наявність нічного режиму (ІЧ підсвітка)</w:t>
      </w:r>
    </w:p>
    <w:p w14:paraId="42DEC77E" w14:textId="5C94AC58" w:rsidR="00C45DEC" w:rsidRPr="00C45DEC" w:rsidRDefault="00C45DEC" w:rsidP="00C45DEC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ступінь захисту: не нижче IP65</w:t>
      </w:r>
    </w:p>
    <w:p w14:paraId="6BF2817E" w14:textId="77777777" w:rsidR="00C45DEC" w:rsidRPr="00C45DEC" w:rsidRDefault="00C45DEC" w:rsidP="00C45D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Монтаж:</w:t>
      </w:r>
    </w:p>
    <w:p w14:paraId="515EBC94" w14:textId="4D9351F1" w:rsidR="00C45DEC" w:rsidRDefault="009208ED" w:rsidP="006A59E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- </w:t>
      </w:r>
      <w:r w:rsidR="00C45DEC" w:rsidRPr="00C45DEC">
        <w:rPr>
          <w:rFonts w:ascii="Times New Roman" w:eastAsia="Times New Roman" w:hAnsi="Times New Roman" w:cs="Times New Roman"/>
          <w:sz w:val="24"/>
          <w:szCs w:val="24"/>
          <w:lang w:eastAsia="uk-UA"/>
        </w:rPr>
        <w:t>забезпечення огляду зони розміщення обладнання СЕС</w:t>
      </w:r>
    </w:p>
    <w:p w14:paraId="27BB7241" w14:textId="606E5514" w:rsidR="006A59E5" w:rsidRDefault="006A59E5" w:rsidP="006A59E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- підключення до існуючої системи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відеонагляду</w:t>
      </w:r>
      <w:proofErr w:type="spellEnd"/>
    </w:p>
    <w:p w14:paraId="102906C3" w14:textId="77777777" w:rsidR="00B105AA" w:rsidRDefault="00B105AA" w:rsidP="00805F4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105A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Обладнання СЕС та системи </w:t>
      </w:r>
      <w:proofErr w:type="spellStart"/>
      <w:r w:rsidRPr="00B105AA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відеонагляду</w:t>
      </w:r>
      <w:proofErr w:type="spellEnd"/>
      <w:r w:rsidRPr="00B105A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повинно постачатися в заводській упаковці.</w:t>
      </w:r>
    </w:p>
    <w:p w14:paraId="0D875D9D" w14:textId="252178EE" w:rsidR="006062E3" w:rsidRDefault="006062E3" w:rsidP="00805F4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6062E3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Учасник повинен надати технічну документацію (</w:t>
      </w:r>
      <w:proofErr w:type="spellStart"/>
      <w:r w:rsidRPr="006062E3">
        <w:rPr>
          <w:rFonts w:ascii="Times New Roman" w:eastAsia="Times New Roman" w:hAnsi="Times New Roman" w:cs="Times New Roman"/>
          <w:sz w:val="24"/>
          <w:szCs w:val="24"/>
          <w:lang w:eastAsia="uk-UA"/>
        </w:rPr>
        <w:t>datasheet</w:t>
      </w:r>
      <w:proofErr w:type="spellEnd"/>
      <w:r w:rsidRPr="006062E3">
        <w:rPr>
          <w:rFonts w:ascii="Times New Roman" w:eastAsia="Times New Roman" w:hAnsi="Times New Roman" w:cs="Times New Roman"/>
          <w:sz w:val="24"/>
          <w:szCs w:val="24"/>
          <w:lang w:eastAsia="uk-UA"/>
        </w:rPr>
        <w:t>) на основне обладнання (інвертор, акумуляторна система, фотоелектричні модулі).</w:t>
      </w:r>
    </w:p>
    <w:p w14:paraId="34DEE649" w14:textId="486A68BA" w:rsidR="00B105AA" w:rsidRDefault="00B105AA" w:rsidP="00805F4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105AA">
        <w:rPr>
          <w:rFonts w:ascii="Times New Roman" w:eastAsia="Times New Roman" w:hAnsi="Times New Roman" w:cs="Times New Roman"/>
          <w:sz w:val="24"/>
          <w:szCs w:val="24"/>
          <w:lang w:eastAsia="uk-UA"/>
        </w:rPr>
        <w:t>Усе обладнання повинно бути новим, не використаним раніше та відповідати чинним стандартам якості.</w:t>
      </w:r>
    </w:p>
    <w:p w14:paraId="335D03B7" w14:textId="77777777" w:rsidR="006066CA" w:rsidRDefault="006066CA" w:rsidP="00805F4C">
      <w:pPr>
        <w:pStyle w:val="a4"/>
        <w:jc w:val="both"/>
      </w:pPr>
      <w:r>
        <w:t>Учасник у складі пропозиції повинен надати заповнену технічну таблицю із зазначенням основного обладнання, що пропонується до постачання.</w:t>
      </w:r>
    </w:p>
    <w:p w14:paraId="1264621E" w14:textId="77777777" w:rsidR="006066CA" w:rsidRDefault="006066CA" w:rsidP="006066CA">
      <w:pPr>
        <w:pStyle w:val="a4"/>
      </w:pPr>
      <w:r>
        <w:t>Таблиця повинна містити:</w:t>
      </w:r>
    </w:p>
    <w:p w14:paraId="3014DC2F" w14:textId="07447EA0" w:rsidR="006066CA" w:rsidRDefault="006066CA" w:rsidP="006066CA">
      <w:pPr>
        <w:pStyle w:val="a4"/>
        <w:numPr>
          <w:ilvl w:val="0"/>
          <w:numId w:val="3"/>
        </w:numPr>
      </w:pPr>
      <w:r>
        <w:t>найменування обладнання</w:t>
      </w:r>
    </w:p>
    <w:p w14:paraId="2B4FD543" w14:textId="38F58E78" w:rsidR="006066CA" w:rsidRDefault="006066CA" w:rsidP="006066CA">
      <w:pPr>
        <w:pStyle w:val="a4"/>
        <w:numPr>
          <w:ilvl w:val="0"/>
          <w:numId w:val="3"/>
        </w:numPr>
      </w:pPr>
      <w:r>
        <w:t>виробника</w:t>
      </w:r>
    </w:p>
    <w:p w14:paraId="30B52B2E" w14:textId="70A3076A" w:rsidR="006066CA" w:rsidRDefault="006066CA" w:rsidP="006066CA">
      <w:pPr>
        <w:pStyle w:val="a4"/>
        <w:numPr>
          <w:ilvl w:val="0"/>
          <w:numId w:val="3"/>
        </w:numPr>
      </w:pPr>
      <w:r>
        <w:t>модель</w:t>
      </w:r>
    </w:p>
    <w:p w14:paraId="31465443" w14:textId="4F9F8851" w:rsidR="006066CA" w:rsidRDefault="006066CA" w:rsidP="006066CA">
      <w:pPr>
        <w:pStyle w:val="a4"/>
        <w:numPr>
          <w:ilvl w:val="0"/>
          <w:numId w:val="3"/>
        </w:numPr>
      </w:pPr>
      <w:r>
        <w:t>основні технічні характеристики</w:t>
      </w:r>
    </w:p>
    <w:p w14:paraId="721B4BEE" w14:textId="7F7F86AE" w:rsidR="006066CA" w:rsidRDefault="006066CA" w:rsidP="006066CA">
      <w:pPr>
        <w:pStyle w:val="a4"/>
        <w:numPr>
          <w:ilvl w:val="0"/>
          <w:numId w:val="3"/>
        </w:numPr>
      </w:pPr>
      <w:r>
        <w:t>кількість</w:t>
      </w:r>
    </w:p>
    <w:p w14:paraId="1C3CCF24" w14:textId="77777777" w:rsidR="006066CA" w:rsidRDefault="006066CA" w:rsidP="006066CA">
      <w:pPr>
        <w:pStyle w:val="a4"/>
      </w:pPr>
      <w:r>
        <w:t>Обов’язково надати інформацію для:</w:t>
      </w:r>
    </w:p>
    <w:p w14:paraId="63E35E49" w14:textId="781BD0D6" w:rsidR="006066CA" w:rsidRDefault="006066CA" w:rsidP="006066CA">
      <w:pPr>
        <w:pStyle w:val="a4"/>
        <w:numPr>
          <w:ilvl w:val="0"/>
          <w:numId w:val="3"/>
        </w:numPr>
      </w:pPr>
      <w:r>
        <w:t>інвертора</w:t>
      </w:r>
    </w:p>
    <w:p w14:paraId="24A4F7EE" w14:textId="507721DF" w:rsidR="006066CA" w:rsidRDefault="006066CA" w:rsidP="006066CA">
      <w:pPr>
        <w:pStyle w:val="a4"/>
        <w:numPr>
          <w:ilvl w:val="0"/>
          <w:numId w:val="3"/>
        </w:numPr>
      </w:pPr>
      <w:r>
        <w:t>фотоелектричних модулів</w:t>
      </w:r>
    </w:p>
    <w:p w14:paraId="67C81E08" w14:textId="24975AA1" w:rsidR="006066CA" w:rsidRDefault="006066CA" w:rsidP="006066CA">
      <w:pPr>
        <w:pStyle w:val="a4"/>
        <w:numPr>
          <w:ilvl w:val="0"/>
          <w:numId w:val="3"/>
        </w:numPr>
      </w:pPr>
      <w:r>
        <w:t>акумуляторної системи</w:t>
      </w:r>
    </w:p>
    <w:p w14:paraId="0334F812" w14:textId="79084FBD" w:rsidR="006066CA" w:rsidRDefault="006066CA" w:rsidP="006066CA">
      <w:pPr>
        <w:pStyle w:val="a4"/>
        <w:numPr>
          <w:ilvl w:val="0"/>
          <w:numId w:val="3"/>
        </w:numPr>
      </w:pPr>
      <w:r>
        <w:t>електротехнічного обладнання (щити, захисні пристрої)</w:t>
      </w:r>
    </w:p>
    <w:p w14:paraId="221D71E1" w14:textId="495E28D2" w:rsidR="006066CA" w:rsidRDefault="006A59E5" w:rsidP="006066CA">
      <w:pPr>
        <w:pStyle w:val="a4"/>
        <w:numPr>
          <w:ilvl w:val="0"/>
          <w:numId w:val="3"/>
        </w:numPr>
      </w:pPr>
      <w:r>
        <w:t>відеокамери</w:t>
      </w:r>
    </w:p>
    <w:p w14:paraId="3C50DC60" w14:textId="653884CE" w:rsidR="00BE47A7" w:rsidRDefault="00BE47A7" w:rsidP="00BE47A7">
      <w:pPr>
        <w:pStyle w:val="a4"/>
        <w:numPr>
          <w:ilvl w:val="0"/>
          <w:numId w:val="3"/>
        </w:numPr>
      </w:pPr>
      <w:bookmarkStart w:id="0" w:name="_Hlk227332095"/>
      <w:r>
        <w:t>наземної конструкції та системи кріплень</w:t>
      </w:r>
      <w:bookmarkEnd w:id="0"/>
    </w:p>
    <w:p w14:paraId="5964E2F8" w14:textId="42B2CA14" w:rsidR="006C47C4" w:rsidRDefault="006C47C4" w:rsidP="006C47C4">
      <w:pPr>
        <w:pStyle w:val="a4"/>
      </w:pPr>
      <w:r w:rsidRPr="006C47C4">
        <w:t>Учасник несе відповідальність за сумісність усіх компонентів системи.</w:t>
      </w:r>
    </w:p>
    <w:p w14:paraId="5EA68614" w14:textId="245A29FA" w:rsidR="006066CA" w:rsidRDefault="006066CA" w:rsidP="006066CA">
      <w:pPr>
        <w:pStyle w:val="a4"/>
      </w:pPr>
      <w:r>
        <w:t>Надана інформація повинна відповідати технічній документації (</w:t>
      </w:r>
      <w:proofErr w:type="spellStart"/>
      <w:r>
        <w:t>datasheet</w:t>
      </w:r>
      <w:proofErr w:type="spellEnd"/>
      <w:r>
        <w:t>).</w:t>
      </w:r>
    </w:p>
    <w:p w14:paraId="32092C12" w14:textId="59DB3205" w:rsidR="00F20AAC" w:rsidRDefault="00F20AAC" w:rsidP="00F20AAC">
      <w:pPr>
        <w:pStyle w:val="a4"/>
        <w:ind w:firstLine="708"/>
        <w:jc w:val="both"/>
      </w:pPr>
      <w:r>
        <w:t>Обладнання, матеріали та комплектуючі, що пропонуються до постачання, не повинні мати походження з Російської Федерації та Республіки Білорусь, а також не повинні входити до переліку товарів, на які поширюються санкції відповідно до чинного законодавства України.</w:t>
      </w:r>
    </w:p>
    <w:p w14:paraId="39BEB202" w14:textId="5F72472F" w:rsidR="00BD5FFD" w:rsidRPr="004667E6" w:rsidRDefault="00BD5FFD" w:rsidP="00BD5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5. Опис обсягів та складу робіт</w:t>
      </w:r>
    </w:p>
    <w:p w14:paraId="51D22FE5" w14:textId="5F35768C" w:rsidR="004667E6" w:rsidRPr="00BD5FFD" w:rsidRDefault="00BD5FFD" w:rsidP="004667E6">
      <w:pPr>
        <w:pStyle w:val="a4"/>
      </w:pPr>
      <w:r w:rsidRPr="00BD5FFD">
        <w:t>Роботи мають включати:</w:t>
      </w:r>
    </w:p>
    <w:p w14:paraId="15F04DA8" w14:textId="300ECA8A" w:rsidR="00BD5FFD" w:rsidRP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постачання обладнання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14:paraId="1FB79819" w14:textId="77777777" w:rsid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монтаж наземної конструкції</w:t>
      </w:r>
    </w:p>
    <w:p w14:paraId="6E99B609" w14:textId="1E777FF0" w:rsid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встановлення фотоелектричних модулів</w:t>
      </w:r>
      <w:r w:rsidR="006062E3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>(</w:t>
      </w:r>
      <w:r w:rsidR="00442962" w:rsidRP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кут нахилу визначається </w:t>
      </w:r>
      <w:r w:rsid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>Виконавцем</w:t>
      </w:r>
      <w:r w:rsidR="00442962" w:rsidRP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 урахуванням географічного розташування та умов об’єкта</w:t>
      </w:r>
      <w:r w:rsid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t>)</w:t>
      </w:r>
    </w:p>
    <w:p w14:paraId="0977E582" w14:textId="77777777" w:rsid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монтаж інвертора та АКБ</w:t>
      </w:r>
    </w:p>
    <w:p w14:paraId="461FC32E" w14:textId="77777777" w:rsid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монтаж електричних щитів</w:t>
      </w:r>
    </w:p>
    <w:p w14:paraId="6A00437A" w14:textId="77777777" w:rsid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прокладання кабельних трас</w:t>
      </w:r>
    </w:p>
    <w:p w14:paraId="1DA00A10" w14:textId="77777777" w:rsid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модернізація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(підключення)</w:t>
      </w: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електрощитової</w:t>
      </w:r>
    </w:p>
    <w:p w14:paraId="47F206A1" w14:textId="364EC489" w:rsid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встановлення </w:t>
      </w:r>
      <w:r w:rsidR="009208ED">
        <w:rPr>
          <w:rFonts w:ascii="Times New Roman" w:eastAsia="Times New Roman" w:hAnsi="Times New Roman" w:cs="Times New Roman"/>
          <w:sz w:val="24"/>
          <w:szCs w:val="24"/>
          <w:lang w:eastAsia="uk-UA"/>
        </w:rPr>
        <w:t>щитів з засобами контролю/захисту</w:t>
      </w:r>
    </w:p>
    <w:p w14:paraId="4306D0EF" w14:textId="5ABCFD1B" w:rsid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підключення системи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моніторингу</w:t>
      </w:r>
    </w:p>
    <w:p w14:paraId="2E23E86D" w14:textId="056318E4" w:rsidR="00BD5FFD" w:rsidRDefault="0054073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монтаж та </w:t>
      </w:r>
      <w:r w:rsidR="00BD5FFD"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підключення </w:t>
      </w:r>
      <w:r w:rsidR="006A59E5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відеокамери</w:t>
      </w:r>
    </w:p>
    <w:p w14:paraId="1C57ED95" w14:textId="42E3DE5C" w:rsidR="009964D8" w:rsidRDefault="00BD5FFD" w:rsidP="006062E3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пусконалагоджувальні роботи</w:t>
      </w:r>
    </w:p>
    <w:p w14:paraId="3AD6401F" w14:textId="60501897" w:rsidR="00646B47" w:rsidRDefault="00646B47" w:rsidP="006062E3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демонстрацію</w:t>
      </w:r>
      <w:r w:rsidRPr="00646B4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представник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ам</w:t>
      </w:r>
      <w:r w:rsidRPr="00646B4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Балансоутримувача об</w:t>
      </w:r>
      <w:r w:rsidRPr="00521AC3">
        <w:rPr>
          <w:rFonts w:ascii="Times New Roman" w:eastAsia="Times New Roman" w:hAnsi="Times New Roman" w:cs="Times New Roman"/>
          <w:sz w:val="24"/>
          <w:szCs w:val="24"/>
          <w:lang w:val="ru-RU" w:eastAsia="uk-UA"/>
        </w:rPr>
        <w:t>’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єкта</w:t>
      </w:r>
      <w:proofErr w:type="spellEnd"/>
      <w:r w:rsidRPr="00646B4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базової експлуатації системи</w:t>
      </w:r>
    </w:p>
    <w:p w14:paraId="7E2CEB9D" w14:textId="11D5B7F0" w:rsidR="009964D8" w:rsidRDefault="00442962" w:rsidP="004429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2962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Усі роботи повинні виконуватись відповідно до вимог ПУЕ, ДБН та чинних нормативних документів.</w:t>
      </w:r>
    </w:p>
    <w:p w14:paraId="0C238422" w14:textId="5948E554" w:rsidR="00DC37BE" w:rsidRDefault="00DC37BE" w:rsidP="009964D8">
      <w:pPr>
        <w:pStyle w:val="a5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Орієнтовне місце встановлення фотоелектричних модулів</w:t>
      </w:r>
      <w:r w:rsidR="006062E3">
        <w:rPr>
          <w:rFonts w:ascii="Times New Roman" w:eastAsia="Times New Roman" w:hAnsi="Times New Roman" w:cs="Times New Roman"/>
          <w:sz w:val="24"/>
          <w:szCs w:val="24"/>
          <w:lang w:eastAsia="uk-UA"/>
        </w:rPr>
        <w:t>, технічного приміщення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та кабельних трас зазначено у додатку.</w:t>
      </w:r>
    </w:p>
    <w:p w14:paraId="5C6B8142" w14:textId="3315348E" w:rsidR="00646B47" w:rsidRDefault="00646B47" w:rsidP="00646B47">
      <w:pPr>
        <w:pStyle w:val="a4"/>
        <w:jc w:val="both"/>
      </w:pPr>
      <w:r>
        <w:t>Виконавець зобов’язаний виконати оформлення виконавчої документації та передати її Замовнику.</w:t>
      </w:r>
    </w:p>
    <w:p w14:paraId="234AB053" w14:textId="77777777" w:rsidR="00646B47" w:rsidRDefault="00646B47" w:rsidP="00646B47">
      <w:pPr>
        <w:pStyle w:val="a4"/>
      </w:pPr>
      <w:r>
        <w:t>Передача документації є обов’язковою умовою завершення робіт.</w:t>
      </w:r>
    </w:p>
    <w:p w14:paraId="7D720571" w14:textId="328876D8" w:rsidR="00BD5FFD" w:rsidRDefault="00BD5FFD" w:rsidP="00BD5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6. Кваліфікаційні вимоги до учасників</w:t>
      </w:r>
    </w:p>
    <w:p w14:paraId="19DDEBF4" w14:textId="5E617103" w:rsidR="00521AC3" w:rsidRDefault="00BE47A7" w:rsidP="00CF6E3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bookmarkStart w:id="1" w:name="_Hlk227332109"/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- у</w:t>
      </w:r>
      <w:r w:rsidRPr="005D2E9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часник повинен мати досвід виконання аналогічних договорів протягом </w:t>
      </w:r>
      <w:r w:rsidR="00521AC3">
        <w:rPr>
          <w:rFonts w:ascii="Times New Roman" w:eastAsia="Times New Roman" w:hAnsi="Times New Roman" w:cs="Times New Roman"/>
          <w:sz w:val="24"/>
          <w:szCs w:val="24"/>
          <w:lang w:eastAsia="uk-UA"/>
        </w:rPr>
        <w:t>останніх 2</w:t>
      </w:r>
      <w:r w:rsidRPr="005D2E9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років, зокрема підтвердити виконання не менше 3 договорів на постачання та монтаж сонячних електростанцій потужністю від 10 кВт кожна</w:t>
      </w:r>
      <w:r w:rsidR="00521AC3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  <w:r w:rsidR="00CF6E3B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521AC3" w:rsidRPr="00521AC3">
        <w:rPr>
          <w:rFonts w:ascii="Times New Roman" w:eastAsia="Times New Roman" w:hAnsi="Times New Roman" w:cs="Times New Roman"/>
          <w:sz w:val="24"/>
          <w:szCs w:val="24"/>
          <w:lang w:eastAsia="uk-UA"/>
        </w:rPr>
        <w:t>Для підтвердження попереднього досвіду з виконання аналогічних робіт за останні 2 роки просимо надати: копії договорів та акти виконаних робіт за цими договорами, оформлених належним чином (підпис та печатка обох сторін).</w:t>
      </w:r>
    </w:p>
    <w:p w14:paraId="25CE2C8B" w14:textId="77777777" w:rsidR="00BE47A7" w:rsidRPr="00BD5FFD" w:rsidRDefault="00BE47A7" w:rsidP="00BE47A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- </w:t>
      </w: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наявність кваліфікованого електротехнічного персоналу</w:t>
      </w:r>
    </w:p>
    <w:p w14:paraId="718F8D8F" w14:textId="77777777" w:rsidR="00BE47A7" w:rsidRPr="00BD5FFD" w:rsidRDefault="00BE47A7" w:rsidP="00BE47A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- </w:t>
      </w: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наявність сертифікатів на обладнання</w:t>
      </w:r>
    </w:p>
    <w:bookmarkEnd w:id="1"/>
    <w:p w14:paraId="2111C5A8" w14:textId="78D656AC" w:rsidR="00BD5FFD" w:rsidRPr="00BD5FFD" w:rsidRDefault="00BD5FFD" w:rsidP="00BD5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7. Вимоги до гарантій та сервісу</w:t>
      </w:r>
    </w:p>
    <w:p w14:paraId="5DEFE4FB" w14:textId="4FA9119E" w:rsidR="00BD5FFD" w:rsidRPr="00BD5FFD" w:rsidRDefault="009964D8" w:rsidP="009964D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- </w:t>
      </w:r>
      <w:r w:rsidR="00BD5FFD"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інвертор: не менше 5 років</w:t>
      </w:r>
    </w:p>
    <w:p w14:paraId="37DB0764" w14:textId="6E4EC9BD" w:rsidR="007853C6" w:rsidRDefault="009964D8" w:rsidP="009964D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- </w:t>
      </w:r>
      <w:r w:rsidR="00BD5FFD"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фотоелектричні модулі: не менше 10 років</w:t>
      </w:r>
    </w:p>
    <w:p w14:paraId="74DA3E68" w14:textId="5405E000" w:rsidR="00BD5FFD" w:rsidRPr="007853C6" w:rsidRDefault="009964D8" w:rsidP="009964D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- </w:t>
      </w:r>
      <w:r w:rsidR="00BD5FFD" w:rsidRPr="007853C6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акумуляторна система: </w:t>
      </w:r>
      <w:r w:rsidR="007853C6" w:rsidRPr="007853C6">
        <w:rPr>
          <w:rFonts w:ascii="Times New Roman" w:eastAsia="Times New Roman" w:hAnsi="Times New Roman" w:cs="Times New Roman"/>
          <w:sz w:val="24"/>
          <w:szCs w:val="24"/>
          <w:lang w:eastAsia="uk-UA"/>
        </w:rPr>
        <w:t>не менше 5 років або не менше 6000 циклів</w:t>
      </w:r>
    </w:p>
    <w:p w14:paraId="73990FEB" w14:textId="7A06D296" w:rsidR="00BD5FFD" w:rsidRDefault="009964D8" w:rsidP="009964D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- </w:t>
      </w:r>
      <w:r w:rsidR="00BD5FFD"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монтажні роботи: не менше </w:t>
      </w:r>
      <w:r w:rsidR="000030D3">
        <w:rPr>
          <w:rFonts w:ascii="Times New Roman" w:eastAsia="Times New Roman" w:hAnsi="Times New Roman" w:cs="Times New Roman"/>
          <w:sz w:val="24"/>
          <w:szCs w:val="24"/>
          <w:lang w:eastAsia="uk-UA"/>
        </w:rPr>
        <w:t>2</w:t>
      </w:r>
      <w:r w:rsidR="00BD5FFD"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рок</w:t>
      </w:r>
      <w:r w:rsidR="000030D3">
        <w:rPr>
          <w:rFonts w:ascii="Times New Roman" w:eastAsia="Times New Roman" w:hAnsi="Times New Roman" w:cs="Times New Roman"/>
          <w:sz w:val="24"/>
          <w:szCs w:val="24"/>
          <w:lang w:eastAsia="uk-UA"/>
        </w:rPr>
        <w:t>ів</w:t>
      </w:r>
    </w:p>
    <w:p w14:paraId="63F6A814" w14:textId="5B26CBED" w:rsidR="00BD5FFD" w:rsidRDefault="00BD5FFD" w:rsidP="00BD5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8. Очікувані результати та графік реалізації</w:t>
      </w:r>
    </w:p>
    <w:p w14:paraId="55658A57" w14:textId="77777777" w:rsidR="00BD5FFD" w:rsidRPr="00BD5FFD" w:rsidRDefault="00BD5FFD" w:rsidP="00BD5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Очікувані результати:</w:t>
      </w:r>
    </w:p>
    <w:p w14:paraId="337901D9" w14:textId="2D628AF8" w:rsidR="00BD5FFD" w:rsidRP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забезпечення резервного живлення об’єкта</w:t>
      </w:r>
    </w:p>
    <w:p w14:paraId="4448BE4B" w14:textId="3588282E" w:rsidR="00BD5FFD" w:rsidRP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підвищення енергетичної незалежності</w:t>
      </w:r>
    </w:p>
    <w:p w14:paraId="35B922A1" w14:textId="702AB1D5" w:rsidR="00BD5FFD" w:rsidRP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стабільна робота пункту незламності</w:t>
      </w:r>
    </w:p>
    <w:p w14:paraId="1A725D19" w14:textId="3D1AA2CC" w:rsidR="00BD5FFD" w:rsidRP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зменшення використання генератора</w:t>
      </w:r>
    </w:p>
    <w:p w14:paraId="306A3D0F" w14:textId="77777777" w:rsidR="00BD5FFD" w:rsidRPr="00BD5FFD" w:rsidRDefault="00BD5FFD" w:rsidP="00BD5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Орієнтовний графік реалізації:</w:t>
      </w:r>
    </w:p>
    <w:p w14:paraId="76B52C08" w14:textId="6D83529A" w:rsidR="00BD5FFD" w:rsidRP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постачання обладнання: до 30 днів</w:t>
      </w:r>
    </w:p>
    <w:p w14:paraId="1F6728F7" w14:textId="5285B2A0" w:rsidR="00BD5FFD" w:rsidRP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монтажні роботи: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до </w:t>
      </w: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20 днів</w:t>
      </w:r>
    </w:p>
    <w:p w14:paraId="539B6186" w14:textId="5F1D1EA8" w:rsidR="00BD5FFD" w:rsidRPr="00BD5FFD" w:rsidRDefault="00BD5FFD" w:rsidP="00BD5FFD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>пусконалагодження</w:t>
      </w:r>
      <w:proofErr w:type="spellEnd"/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: до </w:t>
      </w:r>
      <w:r w:rsidR="00220183">
        <w:rPr>
          <w:rFonts w:ascii="Times New Roman" w:eastAsia="Times New Roman" w:hAnsi="Times New Roman" w:cs="Times New Roman"/>
          <w:sz w:val="24"/>
          <w:szCs w:val="24"/>
          <w:lang w:eastAsia="uk-UA"/>
        </w:rPr>
        <w:t>10</w:t>
      </w: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днів</w:t>
      </w:r>
    </w:p>
    <w:p w14:paraId="0AF92AB3" w14:textId="77B0E649" w:rsidR="00BD5FFD" w:rsidRPr="00BD5FFD" w:rsidRDefault="00BD5FFD" w:rsidP="00BD5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Загальний строк реалізації: до </w:t>
      </w:r>
      <w:r w:rsidR="00220183">
        <w:rPr>
          <w:rFonts w:ascii="Times New Roman" w:eastAsia="Times New Roman" w:hAnsi="Times New Roman" w:cs="Times New Roman"/>
          <w:sz w:val="24"/>
          <w:szCs w:val="24"/>
          <w:lang w:eastAsia="uk-UA"/>
        </w:rPr>
        <w:t>2</w:t>
      </w:r>
      <w:r w:rsidRPr="00BD5FFD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місяців.</w:t>
      </w:r>
    </w:p>
    <w:p w14:paraId="6FEED178" w14:textId="77777777" w:rsidR="00DC37BE" w:rsidRDefault="00DC37BE" w:rsidP="00DC37BE">
      <w:pPr>
        <w:spacing w:before="100" w:beforeAutospacing="1" w:after="100" w:afterAutospacing="1" w:line="240" w:lineRule="auto"/>
        <w:ind w:left="8364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</w:p>
    <w:p w14:paraId="3FE66F6B" w14:textId="77777777" w:rsidR="009964D8" w:rsidRDefault="009964D8" w:rsidP="006062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sectPr w:rsidR="009964D8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14:paraId="7A6A3296" w14:textId="6272A01C" w:rsidR="00BD5FFD" w:rsidRPr="00DE496F" w:rsidRDefault="00DC37BE" w:rsidP="00DE496F">
      <w:pPr>
        <w:spacing w:before="100" w:beforeAutospacing="1" w:after="100" w:afterAutospacing="1" w:line="240" w:lineRule="auto"/>
        <w:ind w:left="136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DE496F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lastRenderedPageBreak/>
        <w:t>Додаток</w:t>
      </w:r>
      <w:r w:rsidR="003E4499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1</w:t>
      </w:r>
      <w:bookmarkStart w:id="2" w:name="_GoBack"/>
      <w:bookmarkEnd w:id="2"/>
    </w:p>
    <w:p w14:paraId="5AF52171" w14:textId="55626030" w:rsidR="00DC37BE" w:rsidRPr="00DE496F" w:rsidRDefault="006062E3" w:rsidP="00DE496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DE496F">
        <w:rPr>
          <w:rFonts w:ascii="Times New Roman" w:eastAsia="Times New Roman" w:hAnsi="Times New Roman" w:cs="Times New Roman"/>
          <w:sz w:val="24"/>
          <w:szCs w:val="24"/>
          <w:lang w:eastAsia="uk-UA"/>
        </w:rPr>
        <w:t>Орієнтовне місце встановлення фотоелектричних модулів, технічного приміщення та кабельних трас</w:t>
      </w:r>
      <w:r w:rsidR="00DE496F" w:rsidRPr="00DE496F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</w:t>
      </w:r>
      <w:r w:rsidR="002A4FA7" w:rsidRPr="00C44025">
        <w:rPr>
          <w:rFonts w:ascii="Times New Roman" w:eastAsia="Times New Roman" w:hAnsi="Times New Roman" w:cs="Times New Roman"/>
          <w:bCs/>
          <w:sz w:val="24"/>
          <w:szCs w:val="24"/>
          <w:lang w:eastAsia="uk-UA"/>
        </w:rPr>
        <w:t>КНП «</w:t>
      </w:r>
      <w:proofErr w:type="spellStart"/>
      <w:r w:rsidR="002A4FA7" w:rsidRPr="00C44025">
        <w:rPr>
          <w:rFonts w:ascii="Times New Roman" w:hAnsi="Times New Roman" w:cs="Times New Roman"/>
          <w:sz w:val="24"/>
        </w:rPr>
        <w:t>Бочечківська</w:t>
      </w:r>
      <w:proofErr w:type="spellEnd"/>
      <w:r w:rsidR="002A4FA7" w:rsidRPr="000500B2">
        <w:rPr>
          <w:rFonts w:ascii="Times New Roman" w:hAnsi="Times New Roman" w:cs="Times New Roman"/>
          <w:sz w:val="24"/>
        </w:rPr>
        <w:t xml:space="preserve"> амбулаторія загальної</w:t>
      </w:r>
      <w:r w:rsidR="002A4FA7">
        <w:rPr>
          <w:rFonts w:ascii="Times New Roman" w:hAnsi="Times New Roman" w:cs="Times New Roman"/>
          <w:sz w:val="24"/>
        </w:rPr>
        <w:t xml:space="preserve"> </w:t>
      </w:r>
      <w:r w:rsidR="002A4FA7" w:rsidRPr="000500B2">
        <w:rPr>
          <w:rFonts w:ascii="Times New Roman" w:hAnsi="Times New Roman" w:cs="Times New Roman"/>
          <w:sz w:val="24"/>
        </w:rPr>
        <w:t>практики</w:t>
      </w:r>
      <w:r w:rsidR="002A4FA7">
        <w:rPr>
          <w:rFonts w:ascii="Times New Roman" w:hAnsi="Times New Roman" w:cs="Times New Roman"/>
          <w:sz w:val="24"/>
        </w:rPr>
        <w:t xml:space="preserve"> </w:t>
      </w:r>
      <w:r w:rsidR="002A4FA7" w:rsidRPr="000500B2">
        <w:rPr>
          <w:rFonts w:ascii="Times New Roman" w:hAnsi="Times New Roman" w:cs="Times New Roman"/>
          <w:sz w:val="24"/>
        </w:rPr>
        <w:t>сімейної медицини</w:t>
      </w:r>
      <w:r w:rsidR="002A4FA7">
        <w:rPr>
          <w:rFonts w:ascii="Times New Roman" w:hAnsi="Times New Roman" w:cs="Times New Roman"/>
          <w:sz w:val="24"/>
        </w:rPr>
        <w:t xml:space="preserve">» </w:t>
      </w:r>
      <w:proofErr w:type="spellStart"/>
      <w:r w:rsidR="002A4FA7">
        <w:rPr>
          <w:rFonts w:ascii="Times New Roman" w:hAnsi="Times New Roman" w:cs="Times New Roman"/>
          <w:sz w:val="24"/>
        </w:rPr>
        <w:t>Бочечківської</w:t>
      </w:r>
      <w:proofErr w:type="spellEnd"/>
      <w:r w:rsidR="002A4FA7">
        <w:rPr>
          <w:rFonts w:ascii="Times New Roman" w:hAnsi="Times New Roman" w:cs="Times New Roman"/>
          <w:sz w:val="24"/>
        </w:rPr>
        <w:t xml:space="preserve"> сільської ради</w:t>
      </w:r>
      <w:r w:rsidR="00DE496F" w:rsidRPr="00DE496F">
        <w:rPr>
          <w:rFonts w:ascii="Times New Roman" w:hAnsi="Times New Roman" w:cs="Times New Roman"/>
          <w:sz w:val="24"/>
          <w:szCs w:val="24"/>
        </w:rPr>
        <w:t xml:space="preserve"> Адреса: </w:t>
      </w:r>
      <w:r w:rsidR="002A4FA7" w:rsidRPr="000500B2">
        <w:rPr>
          <w:rFonts w:ascii="Times New Roman" w:hAnsi="Times New Roman" w:cs="Times New Roman"/>
          <w:sz w:val="24"/>
        </w:rPr>
        <w:t>Сумська обл., Конотопський р-н, с. Бочечки, вул. Загребля, 2А</w:t>
      </w:r>
      <w:r w:rsidR="00DE496F" w:rsidRPr="00DE496F">
        <w:rPr>
          <w:rFonts w:ascii="Times New Roman" w:hAnsi="Times New Roman" w:cs="Times New Roman"/>
          <w:sz w:val="24"/>
          <w:szCs w:val="24"/>
        </w:rPr>
        <w:t>)</w:t>
      </w:r>
    </w:p>
    <w:p w14:paraId="6755E187" w14:textId="7E262834" w:rsidR="00DC37BE" w:rsidRPr="004667E6" w:rsidRDefault="002A4FA7" w:rsidP="00DC37BE">
      <w:p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>
        <w:rPr>
          <w:noProof/>
          <w:lang w:val="ru-RU" w:eastAsia="ru-RU"/>
        </w:rPr>
        <w:drawing>
          <wp:inline distT="0" distB="0" distL="0" distR="0" wp14:anchorId="45AB6E39" wp14:editId="68E916E9">
            <wp:extent cx="8239125" cy="514413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2" r="3346"/>
                    <a:stretch/>
                  </pic:blipFill>
                  <pic:spPr bwMode="auto">
                    <a:xfrm>
                      <a:off x="0" y="0"/>
                      <a:ext cx="8254655" cy="5153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C37BE" w:rsidRPr="004667E6" w:rsidSect="009964D8">
      <w:pgSz w:w="16838" w:h="11906" w:orient="landscape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5642D"/>
    <w:multiLevelType w:val="multilevel"/>
    <w:tmpl w:val="AFF84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AB217E"/>
    <w:multiLevelType w:val="multilevel"/>
    <w:tmpl w:val="529CB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8205EA"/>
    <w:multiLevelType w:val="multilevel"/>
    <w:tmpl w:val="25465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E13BCB"/>
    <w:multiLevelType w:val="multilevel"/>
    <w:tmpl w:val="411C4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CB347F"/>
    <w:multiLevelType w:val="multilevel"/>
    <w:tmpl w:val="3C444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864403"/>
    <w:multiLevelType w:val="multilevel"/>
    <w:tmpl w:val="D48ED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0B29C9"/>
    <w:multiLevelType w:val="multilevel"/>
    <w:tmpl w:val="7BE44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4A085C"/>
    <w:multiLevelType w:val="multilevel"/>
    <w:tmpl w:val="BD1EA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1662888"/>
    <w:multiLevelType w:val="multilevel"/>
    <w:tmpl w:val="68B8C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46B1373"/>
    <w:multiLevelType w:val="multilevel"/>
    <w:tmpl w:val="B3EC0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6B12D01"/>
    <w:multiLevelType w:val="multilevel"/>
    <w:tmpl w:val="6D4A1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DB13CAC"/>
    <w:multiLevelType w:val="multilevel"/>
    <w:tmpl w:val="8188C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540451"/>
    <w:multiLevelType w:val="multilevel"/>
    <w:tmpl w:val="85D84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F8B48B9"/>
    <w:multiLevelType w:val="multilevel"/>
    <w:tmpl w:val="43766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0E64179"/>
    <w:multiLevelType w:val="multilevel"/>
    <w:tmpl w:val="FA9A9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0C10A3"/>
    <w:multiLevelType w:val="multilevel"/>
    <w:tmpl w:val="CB04F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FF6682"/>
    <w:multiLevelType w:val="multilevel"/>
    <w:tmpl w:val="94448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2A81EE9"/>
    <w:multiLevelType w:val="multilevel"/>
    <w:tmpl w:val="28A25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FE0731"/>
    <w:multiLevelType w:val="multilevel"/>
    <w:tmpl w:val="081C7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3D05DBC"/>
    <w:multiLevelType w:val="multilevel"/>
    <w:tmpl w:val="59880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4670351"/>
    <w:multiLevelType w:val="multilevel"/>
    <w:tmpl w:val="BA40B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9B05072"/>
    <w:multiLevelType w:val="multilevel"/>
    <w:tmpl w:val="D1D2E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BE03F4D"/>
    <w:multiLevelType w:val="multilevel"/>
    <w:tmpl w:val="45600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4B7B3B"/>
    <w:multiLevelType w:val="multilevel"/>
    <w:tmpl w:val="D890B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EA32546"/>
    <w:multiLevelType w:val="hybridMultilevel"/>
    <w:tmpl w:val="FBF0DC50"/>
    <w:lvl w:ilvl="0" w:tplc="6F1C1C8E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0165D20"/>
    <w:multiLevelType w:val="multilevel"/>
    <w:tmpl w:val="CD0AA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106478E"/>
    <w:multiLevelType w:val="hybridMultilevel"/>
    <w:tmpl w:val="A63256FC"/>
    <w:lvl w:ilvl="0" w:tplc="7530183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3F13D9D"/>
    <w:multiLevelType w:val="multilevel"/>
    <w:tmpl w:val="C3426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D475C2A"/>
    <w:multiLevelType w:val="multilevel"/>
    <w:tmpl w:val="07F48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6473ABF"/>
    <w:multiLevelType w:val="multilevel"/>
    <w:tmpl w:val="D706A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DE7B4F"/>
    <w:multiLevelType w:val="multilevel"/>
    <w:tmpl w:val="A81A9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37D70DC"/>
    <w:multiLevelType w:val="multilevel"/>
    <w:tmpl w:val="CF548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7225DD7"/>
    <w:multiLevelType w:val="multilevel"/>
    <w:tmpl w:val="B5421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C6C2716"/>
    <w:multiLevelType w:val="multilevel"/>
    <w:tmpl w:val="4588D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D7A2BFA"/>
    <w:multiLevelType w:val="multilevel"/>
    <w:tmpl w:val="BD1EA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E3C376F"/>
    <w:multiLevelType w:val="multilevel"/>
    <w:tmpl w:val="CB0AE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0757D94"/>
    <w:multiLevelType w:val="multilevel"/>
    <w:tmpl w:val="D4F2C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C16936"/>
    <w:multiLevelType w:val="multilevel"/>
    <w:tmpl w:val="3AF2C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2135F2"/>
    <w:multiLevelType w:val="multilevel"/>
    <w:tmpl w:val="7272E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28A67E1"/>
    <w:multiLevelType w:val="multilevel"/>
    <w:tmpl w:val="0018E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3D34273"/>
    <w:multiLevelType w:val="multilevel"/>
    <w:tmpl w:val="F16A3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54112AA"/>
    <w:multiLevelType w:val="multilevel"/>
    <w:tmpl w:val="797E3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70A1D10"/>
    <w:multiLevelType w:val="multilevel"/>
    <w:tmpl w:val="6C9E5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9686292"/>
    <w:multiLevelType w:val="multilevel"/>
    <w:tmpl w:val="6C16D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EF011E1"/>
    <w:multiLevelType w:val="multilevel"/>
    <w:tmpl w:val="487E5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1"/>
  </w:num>
  <w:num w:numId="3">
    <w:abstractNumId w:val="24"/>
  </w:num>
  <w:num w:numId="4">
    <w:abstractNumId w:val="21"/>
  </w:num>
  <w:num w:numId="5">
    <w:abstractNumId w:val="8"/>
  </w:num>
  <w:num w:numId="6">
    <w:abstractNumId w:val="16"/>
  </w:num>
  <w:num w:numId="7">
    <w:abstractNumId w:val="33"/>
  </w:num>
  <w:num w:numId="8">
    <w:abstractNumId w:val="25"/>
  </w:num>
  <w:num w:numId="9">
    <w:abstractNumId w:val="42"/>
  </w:num>
  <w:num w:numId="10">
    <w:abstractNumId w:val="13"/>
  </w:num>
  <w:num w:numId="11">
    <w:abstractNumId w:val="28"/>
  </w:num>
  <w:num w:numId="12">
    <w:abstractNumId w:val="19"/>
  </w:num>
  <w:num w:numId="13">
    <w:abstractNumId w:val="32"/>
  </w:num>
  <w:num w:numId="14">
    <w:abstractNumId w:val="35"/>
  </w:num>
  <w:num w:numId="15">
    <w:abstractNumId w:val="40"/>
  </w:num>
  <w:num w:numId="16">
    <w:abstractNumId w:val="44"/>
  </w:num>
  <w:num w:numId="17">
    <w:abstractNumId w:val="12"/>
  </w:num>
  <w:num w:numId="18">
    <w:abstractNumId w:val="29"/>
  </w:num>
  <w:num w:numId="19">
    <w:abstractNumId w:val="3"/>
  </w:num>
  <w:num w:numId="20">
    <w:abstractNumId w:val="4"/>
  </w:num>
  <w:num w:numId="21">
    <w:abstractNumId w:val="5"/>
  </w:num>
  <w:num w:numId="22">
    <w:abstractNumId w:val="15"/>
  </w:num>
  <w:num w:numId="23">
    <w:abstractNumId w:val="11"/>
  </w:num>
  <w:num w:numId="24">
    <w:abstractNumId w:val="14"/>
  </w:num>
  <w:num w:numId="25">
    <w:abstractNumId w:val="20"/>
  </w:num>
  <w:num w:numId="26">
    <w:abstractNumId w:val="36"/>
  </w:num>
  <w:num w:numId="27">
    <w:abstractNumId w:val="0"/>
  </w:num>
  <w:num w:numId="28">
    <w:abstractNumId w:val="34"/>
  </w:num>
  <w:num w:numId="29">
    <w:abstractNumId w:val="18"/>
  </w:num>
  <w:num w:numId="30">
    <w:abstractNumId w:val="23"/>
  </w:num>
  <w:num w:numId="31">
    <w:abstractNumId w:val="38"/>
  </w:num>
  <w:num w:numId="32">
    <w:abstractNumId w:val="43"/>
  </w:num>
  <w:num w:numId="33">
    <w:abstractNumId w:val="10"/>
  </w:num>
  <w:num w:numId="34">
    <w:abstractNumId w:val="22"/>
  </w:num>
  <w:num w:numId="35">
    <w:abstractNumId w:val="37"/>
  </w:num>
  <w:num w:numId="36">
    <w:abstractNumId w:val="17"/>
  </w:num>
  <w:num w:numId="37">
    <w:abstractNumId w:val="27"/>
  </w:num>
  <w:num w:numId="38">
    <w:abstractNumId w:val="9"/>
  </w:num>
  <w:num w:numId="39">
    <w:abstractNumId w:val="1"/>
  </w:num>
  <w:num w:numId="40">
    <w:abstractNumId w:val="6"/>
  </w:num>
  <w:num w:numId="41">
    <w:abstractNumId w:val="39"/>
  </w:num>
  <w:num w:numId="42">
    <w:abstractNumId w:val="7"/>
  </w:num>
  <w:num w:numId="43">
    <w:abstractNumId w:val="41"/>
  </w:num>
  <w:num w:numId="44">
    <w:abstractNumId w:val="30"/>
  </w:num>
  <w:num w:numId="45">
    <w:abstractNumId w:val="26"/>
  </w:num>
  <w:num w:numId="4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0B2"/>
    <w:rsid w:val="000030D3"/>
    <w:rsid w:val="000A4271"/>
    <w:rsid w:val="000E188E"/>
    <w:rsid w:val="00206C11"/>
    <w:rsid w:val="00220183"/>
    <w:rsid w:val="00280278"/>
    <w:rsid w:val="002A4FA7"/>
    <w:rsid w:val="003E4499"/>
    <w:rsid w:val="00442962"/>
    <w:rsid w:val="004667E6"/>
    <w:rsid w:val="00521AC3"/>
    <w:rsid w:val="0054073D"/>
    <w:rsid w:val="006062E3"/>
    <w:rsid w:val="006066CA"/>
    <w:rsid w:val="00646B47"/>
    <w:rsid w:val="00656D02"/>
    <w:rsid w:val="00667886"/>
    <w:rsid w:val="006900B2"/>
    <w:rsid w:val="006A59E5"/>
    <w:rsid w:val="006C47C4"/>
    <w:rsid w:val="007543FB"/>
    <w:rsid w:val="007853C6"/>
    <w:rsid w:val="00802215"/>
    <w:rsid w:val="00805F4C"/>
    <w:rsid w:val="009208ED"/>
    <w:rsid w:val="009964D8"/>
    <w:rsid w:val="00A51EDA"/>
    <w:rsid w:val="00B105AA"/>
    <w:rsid w:val="00BD5FFD"/>
    <w:rsid w:val="00BE47A7"/>
    <w:rsid w:val="00C45DEC"/>
    <w:rsid w:val="00CA7248"/>
    <w:rsid w:val="00CF6E3B"/>
    <w:rsid w:val="00D855B0"/>
    <w:rsid w:val="00DC37BE"/>
    <w:rsid w:val="00DE496F"/>
    <w:rsid w:val="00E14AF1"/>
    <w:rsid w:val="00F20AAC"/>
    <w:rsid w:val="00FD6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D9487"/>
  <w15:chartTrackingRefBased/>
  <w15:docId w15:val="{B6CF1C71-2439-43E9-BC99-473F75904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667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link w:val="20"/>
    <w:uiPriority w:val="9"/>
    <w:qFormat/>
    <w:rsid w:val="004667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7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4667E6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styleId="a3">
    <w:name w:val="Strong"/>
    <w:basedOn w:val="a0"/>
    <w:uiPriority w:val="22"/>
    <w:qFormat/>
    <w:rsid w:val="004667E6"/>
    <w:rPr>
      <w:b/>
      <w:bCs/>
    </w:rPr>
  </w:style>
  <w:style w:type="paragraph" w:styleId="a4">
    <w:name w:val="Normal (Web)"/>
    <w:basedOn w:val="a"/>
    <w:uiPriority w:val="99"/>
    <w:unhideWhenUsed/>
    <w:rsid w:val="004667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isselectedend">
    <w:name w:val="isselectedend"/>
    <w:basedOn w:val="a"/>
    <w:rsid w:val="004667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List Paragraph"/>
    <w:basedOn w:val="a"/>
    <w:uiPriority w:val="34"/>
    <w:qFormat/>
    <w:rsid w:val="00466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7</Pages>
  <Words>1360</Words>
  <Characters>7753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Шершиньов Сергій Сергійович</dc:creator>
  <cp:keywords/>
  <dc:description/>
  <cp:lastModifiedBy>Svetlana ISTOK</cp:lastModifiedBy>
  <cp:revision>22</cp:revision>
  <dcterms:created xsi:type="dcterms:W3CDTF">2026-04-09T13:10:00Z</dcterms:created>
  <dcterms:modified xsi:type="dcterms:W3CDTF">2026-05-06T13:22:00Z</dcterms:modified>
</cp:coreProperties>
</file>