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4"/>
        <w:gridCol w:w="5176"/>
      </w:tblGrid>
      <w:tr w:rsidR="00522ED2" w:rsidRPr="004A74A9" w14:paraId="7FC68809" w14:textId="77777777" w:rsidTr="0095627F">
        <w:trPr>
          <w:trHeight w:val="513"/>
        </w:trPr>
        <w:tc>
          <w:tcPr>
            <w:tcW w:w="5174" w:type="dxa"/>
            <w:tcBorders>
              <w:right w:val="single" w:sz="4" w:space="0" w:color="auto"/>
            </w:tcBorders>
            <w:shd w:val="clear" w:color="auto" w:fill="FFFF00"/>
          </w:tcPr>
          <w:p w14:paraId="33AE75B2" w14:textId="77777777" w:rsidR="00522ED2" w:rsidRPr="004A74A9" w:rsidRDefault="00522ED2" w:rsidP="0095627F">
            <w:pPr>
              <w:pStyle w:val="a5"/>
              <w:tabs>
                <w:tab w:val="left" w:pos="709"/>
              </w:tabs>
              <w:ind w:hanging="2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4A74A9">
              <w:br w:type="page"/>
            </w:r>
            <w:r w:rsidRPr="004A74A9">
              <w:rPr>
                <w:b/>
                <w:i/>
                <w:color w:val="000000"/>
                <w:sz w:val="22"/>
                <w:szCs w:val="22"/>
                <w:lang w:val="uk-UA"/>
              </w:rPr>
              <w:br w:type="page"/>
            </w:r>
            <w:r w:rsidRPr="004A74A9">
              <w:rPr>
                <w:color w:val="000000"/>
                <w:lang w:val="uk-UA"/>
              </w:rPr>
              <w:br w:type="page"/>
            </w:r>
            <w:r w:rsidRPr="004A74A9">
              <w:rPr>
                <w:bCs/>
                <w:szCs w:val="24"/>
                <w:lang w:val="uk-UA"/>
              </w:rPr>
              <w:br w:type="page"/>
            </w:r>
            <w:r w:rsidRPr="004A74A9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Подається Учасником </w:t>
            </w:r>
            <w:r w:rsidRPr="004A74A9">
              <w:rPr>
                <w:b/>
                <w:i/>
                <w:iCs/>
                <w:color w:val="FF0000"/>
                <w:sz w:val="20"/>
              </w:rPr>
              <w:t xml:space="preserve">на </w:t>
            </w:r>
            <w:proofErr w:type="spellStart"/>
            <w:r w:rsidRPr="004A74A9">
              <w:rPr>
                <w:b/>
                <w:i/>
                <w:iCs/>
                <w:color w:val="FF0000"/>
                <w:sz w:val="20"/>
              </w:rPr>
              <w:t>власному</w:t>
            </w:r>
            <w:proofErr w:type="spellEnd"/>
            <w:r w:rsidRPr="004A74A9">
              <w:rPr>
                <w:b/>
                <w:i/>
                <w:iCs/>
                <w:color w:val="FF0000"/>
                <w:sz w:val="20"/>
              </w:rPr>
              <w:t xml:space="preserve"> бланку</w:t>
            </w:r>
            <w:r w:rsidRPr="004A74A9">
              <w:rPr>
                <w:b/>
                <w:i/>
                <w:iCs/>
                <w:color w:val="FF0000"/>
                <w:sz w:val="20"/>
                <w:lang w:val="uk-UA"/>
              </w:rPr>
              <w:t xml:space="preserve"> ФОП/ТОВ </w:t>
            </w:r>
            <w:r w:rsidRPr="004A74A9">
              <w:rPr>
                <w:b/>
                <w:i/>
                <w:iCs/>
                <w:color w:val="FF0000"/>
                <w:sz w:val="20"/>
              </w:rPr>
              <w:t xml:space="preserve">у </w:t>
            </w:r>
            <w:proofErr w:type="spellStart"/>
            <w:r w:rsidRPr="004A74A9">
              <w:rPr>
                <w:b/>
                <w:i/>
                <w:iCs/>
                <w:color w:val="FF0000"/>
                <w:sz w:val="20"/>
              </w:rPr>
              <w:t>вигляді</w:t>
            </w:r>
            <w:proofErr w:type="spellEnd"/>
            <w:r w:rsidRPr="004A74A9">
              <w:rPr>
                <w:b/>
                <w:i/>
                <w:iCs/>
                <w:color w:val="FF0000"/>
                <w:sz w:val="20"/>
              </w:rPr>
              <w:t xml:space="preserve">, </w:t>
            </w:r>
            <w:proofErr w:type="spellStart"/>
            <w:r w:rsidRPr="004A74A9">
              <w:rPr>
                <w:b/>
                <w:i/>
                <w:iCs/>
                <w:color w:val="FF0000"/>
                <w:sz w:val="20"/>
              </w:rPr>
              <w:t>наведеному</w:t>
            </w:r>
            <w:proofErr w:type="spellEnd"/>
            <w:r w:rsidRPr="004A74A9">
              <w:rPr>
                <w:b/>
                <w:i/>
                <w:iCs/>
                <w:color w:val="FF0000"/>
                <w:sz w:val="20"/>
              </w:rPr>
              <w:t xml:space="preserve"> </w:t>
            </w:r>
            <w:proofErr w:type="spellStart"/>
            <w:r w:rsidRPr="004A74A9">
              <w:rPr>
                <w:b/>
                <w:i/>
                <w:iCs/>
                <w:color w:val="FF0000"/>
                <w:sz w:val="20"/>
              </w:rPr>
              <w:t>нижче</w:t>
            </w:r>
            <w:proofErr w:type="spellEnd"/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E5FA77" w14:textId="77777777" w:rsidR="00522ED2" w:rsidRPr="004A74A9" w:rsidRDefault="00522ED2" w:rsidP="0095627F">
            <w:pPr>
              <w:pStyle w:val="a5"/>
              <w:tabs>
                <w:tab w:val="left" w:pos="709"/>
              </w:tabs>
              <w:ind w:hanging="2"/>
              <w:jc w:val="right"/>
              <w:rPr>
                <w:bCs/>
                <w:sz w:val="20"/>
                <w:lang w:val="uk-UA"/>
              </w:rPr>
            </w:pPr>
            <w:proofErr w:type="spellStart"/>
            <w:r w:rsidRPr="004A74A9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4A74A9">
              <w:rPr>
                <w:color w:val="000000"/>
                <w:sz w:val="22"/>
                <w:szCs w:val="22"/>
              </w:rPr>
              <w:t xml:space="preserve"> №</w:t>
            </w:r>
            <w:r w:rsidRPr="004A74A9">
              <w:rPr>
                <w:color w:val="000000"/>
                <w:sz w:val="22"/>
                <w:szCs w:val="22"/>
                <w:lang w:val="uk-UA"/>
              </w:rPr>
              <w:t>4</w:t>
            </w:r>
            <w:r w:rsidRPr="004A74A9">
              <w:rPr>
                <w:color w:val="000000"/>
                <w:sz w:val="22"/>
                <w:szCs w:val="22"/>
              </w:rPr>
              <w:br/>
              <w:t xml:space="preserve">до </w:t>
            </w:r>
            <w:proofErr w:type="spellStart"/>
            <w:r w:rsidRPr="004A74A9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4A74A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4A9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</w:tbl>
    <w:p w14:paraId="7E5DB52E" w14:textId="77777777" w:rsidR="00522ED2" w:rsidRPr="004A74A9" w:rsidRDefault="00522ED2" w:rsidP="00522ED2">
      <w:pPr>
        <w:ind w:hanging="2"/>
        <w:jc w:val="right"/>
        <w:rPr>
          <w:rFonts w:ascii="Times New Roman" w:hAnsi="Times New Roman"/>
        </w:rPr>
      </w:pPr>
    </w:p>
    <w:p w14:paraId="6BFCA5E9" w14:textId="77777777" w:rsidR="00522ED2" w:rsidRPr="004A74A9" w:rsidRDefault="00522ED2" w:rsidP="00522ED2">
      <w:pPr>
        <w:ind w:hanging="2"/>
        <w:jc w:val="right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Голові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організації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</w:p>
    <w:p w14:paraId="5675D3C1" w14:textId="77777777" w:rsidR="00522ED2" w:rsidRPr="004A74A9" w:rsidRDefault="00522ED2" w:rsidP="00522ED2">
      <w:pPr>
        <w:ind w:hanging="2"/>
        <w:jc w:val="right"/>
        <w:rPr>
          <w:rFonts w:ascii="Times New Roman" w:hAnsi="Times New Roman"/>
          <w:sz w:val="22"/>
          <w:szCs w:val="22"/>
        </w:rPr>
      </w:pPr>
      <w:r w:rsidRPr="004A74A9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ГО «ІСТОК»</w:t>
      </w:r>
    </w:p>
    <w:p w14:paraId="0149738D" w14:textId="77777777" w:rsidR="00522ED2" w:rsidRPr="004A74A9" w:rsidRDefault="00522ED2" w:rsidP="00522ED2">
      <w:pPr>
        <w:ind w:hanging="2"/>
        <w:jc w:val="right"/>
        <w:rPr>
          <w:rFonts w:ascii="Times New Roman" w:hAnsi="Times New Roman"/>
          <w:sz w:val="22"/>
          <w:szCs w:val="22"/>
        </w:rPr>
      </w:pPr>
      <w:r w:rsidRPr="004A74A9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proofErr w:type="spellStart"/>
      <w:r w:rsidRPr="004A74A9">
        <w:rPr>
          <w:rFonts w:ascii="Times New Roman" w:hAnsi="Times New Roman"/>
          <w:sz w:val="22"/>
          <w:szCs w:val="22"/>
        </w:rPr>
        <w:t>Бєлковій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О.І.</w:t>
      </w:r>
    </w:p>
    <w:p w14:paraId="79E292EE" w14:textId="77777777" w:rsidR="00522ED2" w:rsidRPr="004A74A9" w:rsidRDefault="00522ED2" w:rsidP="00522ED2">
      <w:pPr>
        <w:ind w:hanging="2"/>
        <w:jc w:val="right"/>
        <w:rPr>
          <w:rFonts w:ascii="Times New Roman" w:hAnsi="Times New Roman"/>
        </w:rPr>
      </w:pPr>
    </w:p>
    <w:p w14:paraId="042BA2D6" w14:textId="77777777" w:rsidR="00522ED2" w:rsidRPr="004A74A9" w:rsidRDefault="00522ED2" w:rsidP="00522ED2">
      <w:pPr>
        <w:ind w:hanging="2"/>
        <w:rPr>
          <w:rFonts w:ascii="Times New Roman" w:hAnsi="Times New Roman"/>
        </w:rPr>
      </w:pPr>
    </w:p>
    <w:p w14:paraId="191299D3" w14:textId="77777777" w:rsidR="00522ED2" w:rsidRPr="004A74A9" w:rsidRDefault="00522ED2" w:rsidP="00522ED2">
      <w:pPr>
        <w:ind w:hanging="2"/>
        <w:jc w:val="center"/>
        <w:rPr>
          <w:rFonts w:ascii="Times New Roman" w:hAnsi="Times New Roman"/>
          <w:b/>
          <w:bCs/>
          <w:sz w:val="22"/>
          <w:szCs w:val="22"/>
        </w:rPr>
      </w:pPr>
      <w:r w:rsidRPr="004A74A9">
        <w:rPr>
          <w:rFonts w:ascii="Times New Roman" w:hAnsi="Times New Roman"/>
          <w:b/>
          <w:bCs/>
          <w:sz w:val="22"/>
          <w:szCs w:val="22"/>
        </w:rPr>
        <w:t>ДОВІДКА</w:t>
      </w:r>
    </w:p>
    <w:p w14:paraId="79A40253" w14:textId="77777777" w:rsidR="00522ED2" w:rsidRPr="004A74A9" w:rsidRDefault="00522ED2" w:rsidP="00522ED2">
      <w:pPr>
        <w:ind w:hanging="2"/>
        <w:jc w:val="center"/>
        <w:rPr>
          <w:rFonts w:ascii="Times New Roman" w:hAnsi="Times New Roman"/>
          <w:b/>
          <w:bCs/>
          <w:sz w:val="22"/>
          <w:szCs w:val="22"/>
        </w:rPr>
      </w:pPr>
      <w:r w:rsidRPr="004A74A9">
        <w:rPr>
          <w:rFonts w:ascii="Times New Roman" w:hAnsi="Times New Roman"/>
          <w:b/>
          <w:bCs/>
          <w:sz w:val="22"/>
          <w:szCs w:val="22"/>
        </w:rPr>
        <w:t xml:space="preserve">про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застосування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заходів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із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захисту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довкілля</w:t>
      </w:r>
      <w:proofErr w:type="spellEnd"/>
    </w:p>
    <w:p w14:paraId="23FA1FB8" w14:textId="77777777" w:rsidR="00522ED2" w:rsidRPr="004A74A9" w:rsidRDefault="00522ED2" w:rsidP="00522ED2">
      <w:pPr>
        <w:ind w:hanging="2"/>
        <w:rPr>
          <w:rFonts w:ascii="Times New Roman" w:hAnsi="Times New Roman"/>
          <w:sz w:val="22"/>
          <w:szCs w:val="22"/>
        </w:rPr>
      </w:pPr>
    </w:p>
    <w:p w14:paraId="4D9F892B" w14:textId="77777777" w:rsidR="00522ED2" w:rsidRPr="004A74A9" w:rsidRDefault="00522ED2" w:rsidP="00522ED2">
      <w:pPr>
        <w:ind w:hanging="2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Учасник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[</w:t>
      </w:r>
      <w:proofErr w:type="spellStart"/>
      <w:r w:rsidRPr="004A74A9">
        <w:rPr>
          <w:rFonts w:ascii="Times New Roman" w:hAnsi="Times New Roman"/>
          <w:sz w:val="22"/>
          <w:szCs w:val="22"/>
        </w:rPr>
        <w:t>повна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назва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підприємства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], в </w:t>
      </w:r>
      <w:proofErr w:type="spellStart"/>
      <w:r w:rsidRPr="004A74A9">
        <w:rPr>
          <w:rFonts w:ascii="Times New Roman" w:hAnsi="Times New Roman"/>
          <w:sz w:val="22"/>
          <w:szCs w:val="22"/>
        </w:rPr>
        <w:t>особі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[посада, ПІБ </w:t>
      </w:r>
      <w:proofErr w:type="spellStart"/>
      <w:r w:rsidRPr="004A74A9">
        <w:rPr>
          <w:rFonts w:ascii="Times New Roman" w:hAnsi="Times New Roman"/>
          <w:sz w:val="22"/>
          <w:szCs w:val="22"/>
        </w:rPr>
        <w:t>уповноваженої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особи], </w:t>
      </w:r>
      <w:proofErr w:type="spellStart"/>
      <w:r w:rsidRPr="004A74A9">
        <w:rPr>
          <w:rFonts w:ascii="Times New Roman" w:hAnsi="Times New Roman"/>
          <w:sz w:val="22"/>
          <w:szCs w:val="22"/>
        </w:rPr>
        <w:t>що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діє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на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підставі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[Статуту/</w:t>
      </w:r>
      <w:proofErr w:type="spellStart"/>
      <w:r w:rsidRPr="004A74A9">
        <w:rPr>
          <w:rFonts w:ascii="Times New Roman" w:hAnsi="Times New Roman"/>
          <w:sz w:val="22"/>
          <w:szCs w:val="22"/>
        </w:rPr>
        <w:t>Довіреності</w:t>
      </w:r>
      <w:proofErr w:type="spellEnd"/>
      <w:r w:rsidRPr="004A74A9">
        <w:rPr>
          <w:rFonts w:ascii="Times New Roman" w:hAnsi="Times New Roman"/>
          <w:sz w:val="22"/>
          <w:szCs w:val="22"/>
        </w:rPr>
        <w:t>/</w:t>
      </w:r>
      <w:proofErr w:type="spellStart"/>
      <w:r w:rsidRPr="004A74A9">
        <w:rPr>
          <w:rFonts w:ascii="Times New Roman" w:hAnsi="Times New Roman"/>
          <w:sz w:val="22"/>
          <w:szCs w:val="22"/>
        </w:rPr>
        <w:t>іншого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документа], </w:t>
      </w:r>
      <w:proofErr w:type="spellStart"/>
      <w:r w:rsidRPr="004A74A9">
        <w:rPr>
          <w:rFonts w:ascii="Times New Roman" w:hAnsi="Times New Roman"/>
          <w:sz w:val="22"/>
          <w:szCs w:val="22"/>
        </w:rPr>
        <w:t>подаючи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тендерну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пропозицію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на участь у </w:t>
      </w:r>
      <w:proofErr w:type="spellStart"/>
      <w:r w:rsidRPr="004A74A9">
        <w:rPr>
          <w:rFonts w:ascii="Times New Roman" w:hAnsi="Times New Roman"/>
          <w:sz w:val="22"/>
          <w:szCs w:val="22"/>
        </w:rPr>
        <w:t>закупівлі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послуг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поточного ремонту в рамках </w:t>
      </w:r>
      <w:proofErr w:type="spellStart"/>
      <w:r w:rsidRPr="004A74A9">
        <w:rPr>
          <w:rFonts w:ascii="Times New Roman" w:hAnsi="Times New Roman"/>
          <w:sz w:val="22"/>
          <w:szCs w:val="22"/>
        </w:rPr>
        <w:t>проєкту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r w:rsidRPr="004A74A9">
        <w:rPr>
          <w:rFonts w:ascii="Times New Roman" w:hAnsi="Times New Roman"/>
          <w:sz w:val="22"/>
          <w:szCs w:val="22"/>
          <w:lang w:val="uk-UA"/>
        </w:rPr>
        <w:t>«Зміцнення майбутнього Миколаєва – розширення можливостей стійких громад, сімей і громадянського суспільства для реконструкції та відновлення»</w:t>
      </w:r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 </w:t>
      </w:r>
      <w:proofErr w:type="spellStart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>Суб</w:t>
      </w:r>
      <w:proofErr w:type="spellEnd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-договір №20565 від 01 лютого 2026 року з Представництвом </w:t>
      </w:r>
      <w:proofErr w:type="spellStart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>Сейв</w:t>
      </w:r>
      <w:proofErr w:type="spellEnd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 </w:t>
      </w:r>
      <w:proofErr w:type="spellStart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>зе</w:t>
      </w:r>
      <w:proofErr w:type="spellEnd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 </w:t>
      </w:r>
      <w:proofErr w:type="spellStart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>Чілдрен</w:t>
      </w:r>
      <w:proofErr w:type="spellEnd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 </w:t>
      </w:r>
      <w:proofErr w:type="spellStart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>Інтернешил</w:t>
      </w:r>
      <w:proofErr w:type="spellEnd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 в Україні</w:t>
      </w:r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підтверджує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що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час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виконання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договору </w:t>
      </w:r>
      <w:proofErr w:type="spellStart"/>
      <w:r w:rsidRPr="004A74A9">
        <w:rPr>
          <w:rFonts w:ascii="Times New Roman" w:hAnsi="Times New Roman"/>
          <w:sz w:val="22"/>
          <w:szCs w:val="22"/>
        </w:rPr>
        <w:t>забезпечить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застосування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необхідних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заходів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із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захисту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довкілля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відповідно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до </w:t>
      </w:r>
      <w:proofErr w:type="spellStart"/>
      <w:r w:rsidRPr="004A74A9">
        <w:rPr>
          <w:rFonts w:ascii="Times New Roman" w:hAnsi="Times New Roman"/>
          <w:sz w:val="22"/>
          <w:szCs w:val="22"/>
        </w:rPr>
        <w:t>вимог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чинного </w:t>
      </w:r>
      <w:proofErr w:type="spellStart"/>
      <w:r w:rsidRPr="004A74A9">
        <w:rPr>
          <w:rFonts w:ascii="Times New Roman" w:hAnsi="Times New Roman"/>
          <w:sz w:val="22"/>
          <w:szCs w:val="22"/>
        </w:rPr>
        <w:t>законодавства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України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та умов </w:t>
      </w:r>
      <w:proofErr w:type="spellStart"/>
      <w:r w:rsidRPr="004A74A9">
        <w:rPr>
          <w:rFonts w:ascii="Times New Roman" w:hAnsi="Times New Roman"/>
          <w:sz w:val="22"/>
          <w:szCs w:val="22"/>
        </w:rPr>
        <w:t>закупівлі</w:t>
      </w:r>
      <w:proofErr w:type="spellEnd"/>
      <w:r w:rsidRPr="004A74A9">
        <w:rPr>
          <w:rFonts w:ascii="Times New Roman" w:hAnsi="Times New Roman"/>
          <w:sz w:val="22"/>
          <w:szCs w:val="22"/>
        </w:rPr>
        <w:t>.</w:t>
      </w:r>
    </w:p>
    <w:p w14:paraId="7C5E20B7" w14:textId="77777777" w:rsidR="00522ED2" w:rsidRPr="004A74A9" w:rsidRDefault="00522ED2" w:rsidP="00522ED2">
      <w:pPr>
        <w:ind w:hanging="2"/>
        <w:jc w:val="both"/>
        <w:rPr>
          <w:rFonts w:ascii="Times New Roman" w:hAnsi="Times New Roman"/>
          <w:sz w:val="22"/>
          <w:szCs w:val="22"/>
        </w:rPr>
      </w:pPr>
    </w:p>
    <w:p w14:paraId="421A147A" w14:textId="77777777" w:rsidR="00522ED2" w:rsidRPr="004A74A9" w:rsidRDefault="00522ED2" w:rsidP="00522ED2">
      <w:pPr>
        <w:ind w:hanging="2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Учасник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гарантує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що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при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виконанні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робіт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буде:</w:t>
      </w:r>
    </w:p>
    <w:p w14:paraId="7D9059DE" w14:textId="77777777" w:rsidR="00522ED2" w:rsidRPr="004A74A9" w:rsidRDefault="00522ED2" w:rsidP="00522ED2">
      <w:pPr>
        <w:pStyle w:val="a7"/>
        <w:numPr>
          <w:ilvl w:val="0"/>
          <w:numId w:val="1"/>
        </w:numPr>
        <w:suppressAutoHyphens w:val="0"/>
        <w:spacing w:after="160" w:line="256" w:lineRule="auto"/>
        <w:ind w:leftChars="0" w:firstLineChars="0"/>
        <w:jc w:val="both"/>
        <w:textDirection w:val="lrTb"/>
        <w:textAlignment w:val="auto"/>
        <w:outlineLvl w:val="9"/>
        <w:rPr>
          <w:sz w:val="22"/>
          <w:szCs w:val="22"/>
        </w:rPr>
      </w:pPr>
      <w:proofErr w:type="spellStart"/>
      <w:r w:rsidRPr="004A74A9">
        <w:rPr>
          <w:sz w:val="22"/>
          <w:szCs w:val="22"/>
        </w:rPr>
        <w:t>дотримуватися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вимог</w:t>
      </w:r>
      <w:proofErr w:type="spellEnd"/>
      <w:r w:rsidRPr="004A74A9">
        <w:rPr>
          <w:sz w:val="22"/>
          <w:szCs w:val="22"/>
        </w:rPr>
        <w:t xml:space="preserve"> Закону </w:t>
      </w:r>
      <w:proofErr w:type="spellStart"/>
      <w:r w:rsidRPr="004A74A9">
        <w:rPr>
          <w:sz w:val="22"/>
          <w:szCs w:val="22"/>
        </w:rPr>
        <w:t>України</w:t>
      </w:r>
      <w:proofErr w:type="spellEnd"/>
      <w:r w:rsidRPr="004A74A9">
        <w:rPr>
          <w:sz w:val="22"/>
          <w:szCs w:val="22"/>
        </w:rPr>
        <w:t xml:space="preserve"> «Про </w:t>
      </w:r>
      <w:proofErr w:type="spellStart"/>
      <w:r w:rsidRPr="004A74A9">
        <w:rPr>
          <w:sz w:val="22"/>
          <w:szCs w:val="22"/>
        </w:rPr>
        <w:t>охорону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навколишнього</w:t>
      </w:r>
      <w:proofErr w:type="spellEnd"/>
      <w:r w:rsidRPr="004A74A9">
        <w:rPr>
          <w:sz w:val="22"/>
          <w:szCs w:val="22"/>
        </w:rPr>
        <w:t xml:space="preserve"> природного </w:t>
      </w:r>
      <w:proofErr w:type="spellStart"/>
      <w:r w:rsidRPr="004A74A9">
        <w:rPr>
          <w:sz w:val="22"/>
          <w:szCs w:val="22"/>
        </w:rPr>
        <w:t>середовища</w:t>
      </w:r>
      <w:proofErr w:type="spellEnd"/>
      <w:r w:rsidRPr="004A74A9">
        <w:rPr>
          <w:sz w:val="22"/>
          <w:szCs w:val="22"/>
        </w:rPr>
        <w:t xml:space="preserve">», Закону </w:t>
      </w:r>
      <w:proofErr w:type="spellStart"/>
      <w:r w:rsidRPr="004A74A9">
        <w:rPr>
          <w:sz w:val="22"/>
          <w:szCs w:val="22"/>
        </w:rPr>
        <w:t>України</w:t>
      </w:r>
      <w:proofErr w:type="spellEnd"/>
      <w:r w:rsidRPr="004A74A9">
        <w:rPr>
          <w:sz w:val="22"/>
          <w:szCs w:val="22"/>
        </w:rPr>
        <w:t xml:space="preserve"> «Про </w:t>
      </w:r>
      <w:proofErr w:type="spellStart"/>
      <w:r w:rsidRPr="004A74A9">
        <w:rPr>
          <w:sz w:val="22"/>
          <w:szCs w:val="22"/>
        </w:rPr>
        <w:t>управління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відходами</w:t>
      </w:r>
      <w:proofErr w:type="spellEnd"/>
      <w:r w:rsidRPr="004A74A9">
        <w:rPr>
          <w:sz w:val="22"/>
          <w:szCs w:val="22"/>
        </w:rPr>
        <w:t xml:space="preserve">» та </w:t>
      </w:r>
      <w:proofErr w:type="spellStart"/>
      <w:r w:rsidRPr="004A74A9">
        <w:rPr>
          <w:sz w:val="22"/>
          <w:szCs w:val="22"/>
        </w:rPr>
        <w:t>інших</w:t>
      </w:r>
      <w:proofErr w:type="spellEnd"/>
      <w:r w:rsidRPr="004A74A9">
        <w:rPr>
          <w:sz w:val="22"/>
          <w:szCs w:val="22"/>
        </w:rPr>
        <w:t xml:space="preserve"> нормативно-</w:t>
      </w:r>
      <w:proofErr w:type="spellStart"/>
      <w:r w:rsidRPr="004A74A9">
        <w:rPr>
          <w:sz w:val="22"/>
          <w:szCs w:val="22"/>
        </w:rPr>
        <w:t>правових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актів</w:t>
      </w:r>
      <w:proofErr w:type="spellEnd"/>
      <w:r w:rsidRPr="004A74A9">
        <w:rPr>
          <w:sz w:val="22"/>
          <w:szCs w:val="22"/>
        </w:rPr>
        <w:t xml:space="preserve"> у </w:t>
      </w:r>
      <w:proofErr w:type="spellStart"/>
      <w:r w:rsidRPr="004A74A9">
        <w:rPr>
          <w:sz w:val="22"/>
          <w:szCs w:val="22"/>
        </w:rPr>
        <w:t>сфері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охорони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довкілля</w:t>
      </w:r>
      <w:proofErr w:type="spellEnd"/>
      <w:r w:rsidRPr="004A74A9">
        <w:rPr>
          <w:sz w:val="22"/>
          <w:szCs w:val="22"/>
        </w:rPr>
        <w:t>;</w:t>
      </w:r>
    </w:p>
    <w:p w14:paraId="25D499C7" w14:textId="77777777" w:rsidR="00522ED2" w:rsidRPr="004A74A9" w:rsidRDefault="00522ED2" w:rsidP="00522ED2">
      <w:pPr>
        <w:pStyle w:val="a7"/>
        <w:numPr>
          <w:ilvl w:val="0"/>
          <w:numId w:val="1"/>
        </w:numPr>
        <w:suppressAutoHyphens w:val="0"/>
        <w:spacing w:after="160" w:line="256" w:lineRule="auto"/>
        <w:ind w:leftChars="0" w:firstLineChars="0"/>
        <w:jc w:val="both"/>
        <w:textDirection w:val="lrTb"/>
        <w:textAlignment w:val="auto"/>
        <w:outlineLvl w:val="9"/>
        <w:rPr>
          <w:sz w:val="22"/>
          <w:szCs w:val="22"/>
        </w:rPr>
      </w:pPr>
      <w:proofErr w:type="spellStart"/>
      <w:r w:rsidRPr="004A74A9">
        <w:rPr>
          <w:sz w:val="22"/>
          <w:szCs w:val="22"/>
        </w:rPr>
        <w:t>виконувати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роботи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із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застосуванням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технологій</w:t>
      </w:r>
      <w:proofErr w:type="spellEnd"/>
      <w:r w:rsidRPr="004A74A9">
        <w:rPr>
          <w:sz w:val="22"/>
          <w:szCs w:val="22"/>
        </w:rPr>
        <w:t xml:space="preserve"> та </w:t>
      </w:r>
      <w:proofErr w:type="spellStart"/>
      <w:r w:rsidRPr="004A74A9">
        <w:rPr>
          <w:sz w:val="22"/>
          <w:szCs w:val="22"/>
        </w:rPr>
        <w:t>матеріалів</w:t>
      </w:r>
      <w:proofErr w:type="spellEnd"/>
      <w:r w:rsidRPr="004A74A9">
        <w:rPr>
          <w:sz w:val="22"/>
          <w:szCs w:val="22"/>
        </w:rPr>
        <w:t xml:space="preserve">, </w:t>
      </w:r>
      <w:proofErr w:type="spellStart"/>
      <w:r w:rsidRPr="004A74A9">
        <w:rPr>
          <w:sz w:val="22"/>
          <w:szCs w:val="22"/>
        </w:rPr>
        <w:t>які</w:t>
      </w:r>
      <w:proofErr w:type="spellEnd"/>
      <w:r w:rsidRPr="004A74A9">
        <w:rPr>
          <w:sz w:val="22"/>
          <w:szCs w:val="22"/>
        </w:rPr>
        <w:t xml:space="preserve"> не </w:t>
      </w:r>
      <w:proofErr w:type="spellStart"/>
      <w:r w:rsidRPr="004A74A9">
        <w:rPr>
          <w:sz w:val="22"/>
          <w:szCs w:val="22"/>
        </w:rPr>
        <w:t>завдають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шкоди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навколишньому</w:t>
      </w:r>
      <w:proofErr w:type="spellEnd"/>
      <w:r w:rsidRPr="004A74A9">
        <w:rPr>
          <w:sz w:val="22"/>
          <w:szCs w:val="22"/>
        </w:rPr>
        <w:t xml:space="preserve"> природному </w:t>
      </w:r>
      <w:proofErr w:type="spellStart"/>
      <w:r w:rsidRPr="004A74A9">
        <w:rPr>
          <w:sz w:val="22"/>
          <w:szCs w:val="22"/>
        </w:rPr>
        <w:t>середовищу</w:t>
      </w:r>
      <w:proofErr w:type="spellEnd"/>
      <w:r w:rsidRPr="004A74A9">
        <w:rPr>
          <w:sz w:val="22"/>
          <w:szCs w:val="22"/>
        </w:rPr>
        <w:t xml:space="preserve"> та є </w:t>
      </w:r>
      <w:proofErr w:type="spellStart"/>
      <w:r w:rsidRPr="004A74A9">
        <w:rPr>
          <w:sz w:val="22"/>
          <w:szCs w:val="22"/>
        </w:rPr>
        <w:t>безпечними</w:t>
      </w:r>
      <w:proofErr w:type="spellEnd"/>
      <w:r w:rsidRPr="004A74A9">
        <w:rPr>
          <w:sz w:val="22"/>
          <w:szCs w:val="22"/>
        </w:rPr>
        <w:t xml:space="preserve"> для </w:t>
      </w:r>
      <w:proofErr w:type="spellStart"/>
      <w:r w:rsidRPr="004A74A9">
        <w:rPr>
          <w:sz w:val="22"/>
          <w:szCs w:val="22"/>
        </w:rPr>
        <w:t>здоров'я</w:t>
      </w:r>
      <w:proofErr w:type="spellEnd"/>
      <w:r w:rsidRPr="004A74A9">
        <w:rPr>
          <w:sz w:val="22"/>
          <w:szCs w:val="22"/>
        </w:rPr>
        <w:t xml:space="preserve"> людей;</w:t>
      </w:r>
    </w:p>
    <w:p w14:paraId="681C3225" w14:textId="77777777" w:rsidR="00522ED2" w:rsidRPr="004A74A9" w:rsidRDefault="00522ED2" w:rsidP="00522ED2">
      <w:pPr>
        <w:pStyle w:val="a7"/>
        <w:numPr>
          <w:ilvl w:val="0"/>
          <w:numId w:val="1"/>
        </w:numPr>
        <w:suppressAutoHyphens w:val="0"/>
        <w:spacing w:after="160" w:line="256" w:lineRule="auto"/>
        <w:ind w:leftChars="0" w:firstLineChars="0"/>
        <w:jc w:val="both"/>
        <w:textDirection w:val="lrTb"/>
        <w:textAlignment w:val="auto"/>
        <w:outlineLvl w:val="9"/>
        <w:rPr>
          <w:sz w:val="22"/>
          <w:szCs w:val="22"/>
        </w:rPr>
      </w:pPr>
      <w:proofErr w:type="spellStart"/>
      <w:r w:rsidRPr="004A74A9">
        <w:rPr>
          <w:sz w:val="22"/>
          <w:szCs w:val="22"/>
        </w:rPr>
        <w:t>забезпечувати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раціональне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використання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матеріальних</w:t>
      </w:r>
      <w:proofErr w:type="spellEnd"/>
      <w:r w:rsidRPr="004A74A9">
        <w:rPr>
          <w:sz w:val="22"/>
          <w:szCs w:val="22"/>
        </w:rPr>
        <w:t xml:space="preserve">, </w:t>
      </w:r>
      <w:proofErr w:type="spellStart"/>
      <w:r w:rsidRPr="004A74A9">
        <w:rPr>
          <w:sz w:val="22"/>
          <w:szCs w:val="22"/>
        </w:rPr>
        <w:t>енергетичних</w:t>
      </w:r>
      <w:proofErr w:type="spellEnd"/>
      <w:r w:rsidRPr="004A74A9">
        <w:rPr>
          <w:sz w:val="22"/>
          <w:szCs w:val="22"/>
        </w:rPr>
        <w:t xml:space="preserve"> та </w:t>
      </w:r>
      <w:proofErr w:type="spellStart"/>
      <w:r w:rsidRPr="004A74A9">
        <w:rPr>
          <w:sz w:val="22"/>
          <w:szCs w:val="22"/>
        </w:rPr>
        <w:t>водних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ресурсів</w:t>
      </w:r>
      <w:proofErr w:type="spellEnd"/>
      <w:r w:rsidRPr="004A74A9">
        <w:rPr>
          <w:sz w:val="22"/>
          <w:szCs w:val="22"/>
        </w:rPr>
        <w:t>;</w:t>
      </w:r>
    </w:p>
    <w:p w14:paraId="1CBCA0E4" w14:textId="77777777" w:rsidR="00522ED2" w:rsidRPr="004A74A9" w:rsidRDefault="00522ED2" w:rsidP="00522ED2">
      <w:pPr>
        <w:pStyle w:val="a7"/>
        <w:numPr>
          <w:ilvl w:val="0"/>
          <w:numId w:val="1"/>
        </w:numPr>
        <w:suppressAutoHyphens w:val="0"/>
        <w:spacing w:after="160" w:line="256" w:lineRule="auto"/>
        <w:ind w:leftChars="0" w:firstLineChars="0"/>
        <w:jc w:val="both"/>
        <w:textDirection w:val="lrTb"/>
        <w:textAlignment w:val="auto"/>
        <w:outlineLvl w:val="9"/>
        <w:rPr>
          <w:sz w:val="22"/>
          <w:szCs w:val="22"/>
        </w:rPr>
      </w:pPr>
      <w:proofErr w:type="spellStart"/>
      <w:r w:rsidRPr="004A74A9">
        <w:rPr>
          <w:sz w:val="22"/>
          <w:szCs w:val="22"/>
        </w:rPr>
        <w:t>вживати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заходів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щодо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мінімізації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утворення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будівельних</w:t>
      </w:r>
      <w:proofErr w:type="spellEnd"/>
      <w:r w:rsidRPr="004A74A9">
        <w:rPr>
          <w:sz w:val="22"/>
          <w:szCs w:val="22"/>
        </w:rPr>
        <w:t xml:space="preserve"> та </w:t>
      </w:r>
      <w:proofErr w:type="spellStart"/>
      <w:r w:rsidRPr="004A74A9">
        <w:rPr>
          <w:sz w:val="22"/>
          <w:szCs w:val="22"/>
        </w:rPr>
        <w:t>інших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відходів</w:t>
      </w:r>
      <w:proofErr w:type="spellEnd"/>
      <w:r w:rsidRPr="004A74A9">
        <w:rPr>
          <w:sz w:val="22"/>
          <w:szCs w:val="22"/>
        </w:rPr>
        <w:t xml:space="preserve">, </w:t>
      </w:r>
      <w:proofErr w:type="spellStart"/>
      <w:r w:rsidRPr="004A74A9">
        <w:rPr>
          <w:sz w:val="22"/>
          <w:szCs w:val="22"/>
        </w:rPr>
        <w:t>здійснювати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їх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належне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збирання</w:t>
      </w:r>
      <w:proofErr w:type="spellEnd"/>
      <w:r w:rsidRPr="004A74A9">
        <w:rPr>
          <w:sz w:val="22"/>
          <w:szCs w:val="22"/>
        </w:rPr>
        <w:t xml:space="preserve">, </w:t>
      </w:r>
      <w:proofErr w:type="spellStart"/>
      <w:r w:rsidRPr="004A74A9">
        <w:rPr>
          <w:sz w:val="22"/>
          <w:szCs w:val="22"/>
        </w:rPr>
        <w:t>тимчасове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зберігання</w:t>
      </w:r>
      <w:proofErr w:type="spellEnd"/>
      <w:r w:rsidRPr="004A74A9">
        <w:rPr>
          <w:sz w:val="22"/>
          <w:szCs w:val="22"/>
        </w:rPr>
        <w:t xml:space="preserve"> та передачу на </w:t>
      </w:r>
      <w:proofErr w:type="spellStart"/>
      <w:r w:rsidRPr="004A74A9">
        <w:rPr>
          <w:sz w:val="22"/>
          <w:szCs w:val="22"/>
        </w:rPr>
        <w:t>утилізацію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або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видалення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відповідно</w:t>
      </w:r>
      <w:proofErr w:type="spellEnd"/>
      <w:r w:rsidRPr="004A74A9">
        <w:rPr>
          <w:sz w:val="22"/>
          <w:szCs w:val="22"/>
        </w:rPr>
        <w:t xml:space="preserve"> до </w:t>
      </w:r>
      <w:proofErr w:type="spellStart"/>
      <w:r w:rsidRPr="004A74A9">
        <w:rPr>
          <w:sz w:val="22"/>
          <w:szCs w:val="22"/>
        </w:rPr>
        <w:t>вимог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законодавства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України</w:t>
      </w:r>
      <w:proofErr w:type="spellEnd"/>
      <w:r w:rsidRPr="004A74A9">
        <w:rPr>
          <w:sz w:val="22"/>
          <w:szCs w:val="22"/>
        </w:rPr>
        <w:t>;</w:t>
      </w:r>
    </w:p>
    <w:p w14:paraId="0B751071" w14:textId="77777777" w:rsidR="00522ED2" w:rsidRPr="004A74A9" w:rsidRDefault="00522ED2" w:rsidP="00522ED2">
      <w:pPr>
        <w:pStyle w:val="a7"/>
        <w:numPr>
          <w:ilvl w:val="0"/>
          <w:numId w:val="1"/>
        </w:numPr>
        <w:suppressAutoHyphens w:val="0"/>
        <w:spacing w:after="160" w:line="256" w:lineRule="auto"/>
        <w:ind w:leftChars="0" w:firstLineChars="0"/>
        <w:jc w:val="both"/>
        <w:textDirection w:val="lrTb"/>
        <w:textAlignment w:val="auto"/>
        <w:outlineLvl w:val="9"/>
        <w:rPr>
          <w:sz w:val="22"/>
          <w:szCs w:val="22"/>
        </w:rPr>
      </w:pPr>
      <w:proofErr w:type="spellStart"/>
      <w:r w:rsidRPr="004A74A9">
        <w:rPr>
          <w:sz w:val="22"/>
          <w:szCs w:val="22"/>
        </w:rPr>
        <w:t>запобігати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забрудненню</w:t>
      </w:r>
      <w:proofErr w:type="spellEnd"/>
      <w:r w:rsidRPr="004A74A9">
        <w:rPr>
          <w:sz w:val="22"/>
          <w:szCs w:val="22"/>
        </w:rPr>
        <w:t xml:space="preserve"> атмосферного </w:t>
      </w:r>
      <w:proofErr w:type="spellStart"/>
      <w:r w:rsidRPr="004A74A9">
        <w:rPr>
          <w:sz w:val="22"/>
          <w:szCs w:val="22"/>
        </w:rPr>
        <w:t>повітря</w:t>
      </w:r>
      <w:proofErr w:type="spellEnd"/>
      <w:r w:rsidRPr="004A74A9">
        <w:rPr>
          <w:sz w:val="22"/>
          <w:szCs w:val="22"/>
        </w:rPr>
        <w:t xml:space="preserve">, </w:t>
      </w:r>
      <w:proofErr w:type="spellStart"/>
      <w:r w:rsidRPr="004A74A9">
        <w:rPr>
          <w:sz w:val="22"/>
          <w:szCs w:val="22"/>
        </w:rPr>
        <w:t>ґрунтів</w:t>
      </w:r>
      <w:proofErr w:type="spellEnd"/>
      <w:r w:rsidRPr="004A74A9">
        <w:rPr>
          <w:sz w:val="22"/>
          <w:szCs w:val="22"/>
        </w:rPr>
        <w:t xml:space="preserve">, </w:t>
      </w:r>
      <w:proofErr w:type="spellStart"/>
      <w:r w:rsidRPr="004A74A9">
        <w:rPr>
          <w:sz w:val="22"/>
          <w:szCs w:val="22"/>
        </w:rPr>
        <w:t>поверхневих</w:t>
      </w:r>
      <w:proofErr w:type="spellEnd"/>
      <w:r w:rsidRPr="004A74A9">
        <w:rPr>
          <w:sz w:val="22"/>
          <w:szCs w:val="22"/>
        </w:rPr>
        <w:t xml:space="preserve"> і </w:t>
      </w:r>
      <w:proofErr w:type="spellStart"/>
      <w:r w:rsidRPr="004A74A9">
        <w:rPr>
          <w:sz w:val="22"/>
          <w:szCs w:val="22"/>
        </w:rPr>
        <w:t>підземних</w:t>
      </w:r>
      <w:proofErr w:type="spellEnd"/>
      <w:r w:rsidRPr="004A74A9">
        <w:rPr>
          <w:sz w:val="22"/>
          <w:szCs w:val="22"/>
        </w:rPr>
        <w:t xml:space="preserve"> вод </w:t>
      </w:r>
      <w:proofErr w:type="spellStart"/>
      <w:r w:rsidRPr="004A74A9">
        <w:rPr>
          <w:sz w:val="22"/>
          <w:szCs w:val="22"/>
        </w:rPr>
        <w:t>під</w:t>
      </w:r>
      <w:proofErr w:type="spellEnd"/>
      <w:r w:rsidRPr="004A74A9">
        <w:rPr>
          <w:sz w:val="22"/>
          <w:szCs w:val="22"/>
        </w:rPr>
        <w:t xml:space="preserve"> час </w:t>
      </w:r>
      <w:proofErr w:type="spellStart"/>
      <w:r w:rsidRPr="004A74A9">
        <w:rPr>
          <w:sz w:val="22"/>
          <w:szCs w:val="22"/>
        </w:rPr>
        <w:t>виконання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ремонтних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робіт</w:t>
      </w:r>
      <w:proofErr w:type="spellEnd"/>
      <w:r w:rsidRPr="004A74A9">
        <w:rPr>
          <w:sz w:val="22"/>
          <w:szCs w:val="22"/>
        </w:rPr>
        <w:t>;</w:t>
      </w:r>
    </w:p>
    <w:p w14:paraId="250468B6" w14:textId="77777777" w:rsidR="00522ED2" w:rsidRPr="004A74A9" w:rsidRDefault="00522ED2" w:rsidP="00522ED2">
      <w:pPr>
        <w:pStyle w:val="a7"/>
        <w:numPr>
          <w:ilvl w:val="0"/>
          <w:numId w:val="1"/>
        </w:numPr>
        <w:suppressAutoHyphens w:val="0"/>
        <w:spacing w:after="160" w:line="256" w:lineRule="auto"/>
        <w:ind w:leftChars="0" w:firstLineChars="0"/>
        <w:jc w:val="both"/>
        <w:textDirection w:val="lrTb"/>
        <w:textAlignment w:val="auto"/>
        <w:outlineLvl w:val="9"/>
        <w:rPr>
          <w:sz w:val="22"/>
          <w:szCs w:val="22"/>
        </w:rPr>
      </w:pPr>
      <w:proofErr w:type="spellStart"/>
      <w:r w:rsidRPr="004A74A9">
        <w:rPr>
          <w:sz w:val="22"/>
          <w:szCs w:val="22"/>
        </w:rPr>
        <w:t>підтримувати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належний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санітарний</w:t>
      </w:r>
      <w:proofErr w:type="spellEnd"/>
      <w:r w:rsidRPr="004A74A9">
        <w:rPr>
          <w:sz w:val="22"/>
          <w:szCs w:val="22"/>
        </w:rPr>
        <w:t xml:space="preserve"> стан </w:t>
      </w:r>
      <w:proofErr w:type="spellStart"/>
      <w:r w:rsidRPr="004A74A9">
        <w:rPr>
          <w:sz w:val="22"/>
          <w:szCs w:val="22"/>
        </w:rPr>
        <w:t>місця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виконання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робіт</w:t>
      </w:r>
      <w:proofErr w:type="spellEnd"/>
      <w:r w:rsidRPr="004A74A9">
        <w:rPr>
          <w:sz w:val="22"/>
          <w:szCs w:val="22"/>
        </w:rPr>
        <w:t xml:space="preserve">, </w:t>
      </w:r>
      <w:proofErr w:type="spellStart"/>
      <w:r w:rsidRPr="004A74A9">
        <w:rPr>
          <w:sz w:val="22"/>
          <w:szCs w:val="22"/>
        </w:rPr>
        <w:t>своєчасно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прибирати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будівельне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сміття</w:t>
      </w:r>
      <w:proofErr w:type="spellEnd"/>
      <w:r w:rsidRPr="004A74A9">
        <w:rPr>
          <w:sz w:val="22"/>
          <w:szCs w:val="22"/>
        </w:rPr>
        <w:t xml:space="preserve"> та не </w:t>
      </w:r>
      <w:proofErr w:type="spellStart"/>
      <w:r w:rsidRPr="004A74A9">
        <w:rPr>
          <w:sz w:val="22"/>
          <w:szCs w:val="22"/>
        </w:rPr>
        <w:t>допускати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засмічення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прилеглої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території</w:t>
      </w:r>
      <w:proofErr w:type="spellEnd"/>
      <w:r w:rsidRPr="004A74A9">
        <w:rPr>
          <w:sz w:val="22"/>
          <w:szCs w:val="22"/>
        </w:rPr>
        <w:t>;</w:t>
      </w:r>
    </w:p>
    <w:p w14:paraId="3531E7A8" w14:textId="77777777" w:rsidR="00522ED2" w:rsidRPr="004A74A9" w:rsidRDefault="00522ED2" w:rsidP="00522ED2">
      <w:pPr>
        <w:pStyle w:val="a7"/>
        <w:numPr>
          <w:ilvl w:val="0"/>
          <w:numId w:val="1"/>
        </w:numPr>
        <w:suppressAutoHyphens w:val="0"/>
        <w:spacing w:after="160" w:line="256" w:lineRule="auto"/>
        <w:ind w:leftChars="0" w:firstLineChars="0"/>
        <w:jc w:val="both"/>
        <w:textDirection w:val="lrTb"/>
        <w:textAlignment w:val="auto"/>
        <w:outlineLvl w:val="9"/>
        <w:rPr>
          <w:sz w:val="22"/>
          <w:szCs w:val="22"/>
        </w:rPr>
      </w:pPr>
      <w:r w:rsidRPr="004A74A9">
        <w:rPr>
          <w:sz w:val="22"/>
          <w:szCs w:val="22"/>
        </w:rPr>
        <w:t xml:space="preserve">у </w:t>
      </w:r>
      <w:proofErr w:type="spellStart"/>
      <w:r w:rsidRPr="004A74A9">
        <w:rPr>
          <w:sz w:val="22"/>
          <w:szCs w:val="22"/>
        </w:rPr>
        <w:t>разі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використання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техніки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забезпечувати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її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справний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технічний</w:t>
      </w:r>
      <w:proofErr w:type="spellEnd"/>
      <w:r w:rsidRPr="004A74A9">
        <w:rPr>
          <w:sz w:val="22"/>
          <w:szCs w:val="22"/>
        </w:rPr>
        <w:t xml:space="preserve"> стан з метою </w:t>
      </w:r>
      <w:proofErr w:type="spellStart"/>
      <w:r w:rsidRPr="004A74A9">
        <w:rPr>
          <w:sz w:val="22"/>
          <w:szCs w:val="22"/>
        </w:rPr>
        <w:t>мінімізації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викидів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забруднюючих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речовин</w:t>
      </w:r>
      <w:proofErr w:type="spellEnd"/>
      <w:r w:rsidRPr="004A74A9">
        <w:rPr>
          <w:sz w:val="22"/>
          <w:szCs w:val="22"/>
        </w:rPr>
        <w:t xml:space="preserve"> та </w:t>
      </w:r>
      <w:proofErr w:type="spellStart"/>
      <w:r w:rsidRPr="004A74A9">
        <w:rPr>
          <w:sz w:val="22"/>
          <w:szCs w:val="22"/>
        </w:rPr>
        <w:t>надмірного</w:t>
      </w:r>
      <w:proofErr w:type="spellEnd"/>
      <w:r w:rsidRPr="004A74A9">
        <w:rPr>
          <w:sz w:val="22"/>
          <w:szCs w:val="22"/>
        </w:rPr>
        <w:t xml:space="preserve"> шуму;</w:t>
      </w:r>
    </w:p>
    <w:p w14:paraId="5690F431" w14:textId="77777777" w:rsidR="00522ED2" w:rsidRPr="004A74A9" w:rsidRDefault="00522ED2" w:rsidP="00522ED2">
      <w:pPr>
        <w:pStyle w:val="a7"/>
        <w:numPr>
          <w:ilvl w:val="0"/>
          <w:numId w:val="1"/>
        </w:numPr>
        <w:suppressAutoHyphens w:val="0"/>
        <w:spacing w:after="160" w:line="256" w:lineRule="auto"/>
        <w:ind w:leftChars="0" w:firstLineChars="0"/>
        <w:jc w:val="both"/>
        <w:textDirection w:val="lrTb"/>
        <w:textAlignment w:val="auto"/>
        <w:outlineLvl w:val="9"/>
        <w:rPr>
          <w:sz w:val="22"/>
          <w:szCs w:val="22"/>
        </w:rPr>
      </w:pPr>
      <w:proofErr w:type="spellStart"/>
      <w:r w:rsidRPr="004A74A9">
        <w:rPr>
          <w:sz w:val="22"/>
          <w:szCs w:val="22"/>
        </w:rPr>
        <w:t>забезпечувати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дотримання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працівниками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вимог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екологічної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безпеки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під</w:t>
      </w:r>
      <w:proofErr w:type="spellEnd"/>
      <w:r w:rsidRPr="004A74A9">
        <w:rPr>
          <w:sz w:val="22"/>
          <w:szCs w:val="22"/>
        </w:rPr>
        <w:t xml:space="preserve"> час </w:t>
      </w:r>
      <w:proofErr w:type="spellStart"/>
      <w:r w:rsidRPr="004A74A9">
        <w:rPr>
          <w:sz w:val="22"/>
          <w:szCs w:val="22"/>
        </w:rPr>
        <w:t>виконання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робіт</w:t>
      </w:r>
      <w:proofErr w:type="spellEnd"/>
      <w:r w:rsidRPr="004A74A9">
        <w:rPr>
          <w:sz w:val="22"/>
          <w:szCs w:val="22"/>
        </w:rPr>
        <w:t>.</w:t>
      </w:r>
    </w:p>
    <w:p w14:paraId="11F4E5AD" w14:textId="77777777" w:rsidR="00522ED2" w:rsidRPr="004A74A9" w:rsidRDefault="00522ED2" w:rsidP="00522ED2">
      <w:pPr>
        <w:ind w:hanging="2"/>
        <w:jc w:val="both"/>
        <w:rPr>
          <w:rFonts w:ascii="Times New Roman" w:hAnsi="Times New Roman"/>
          <w:sz w:val="22"/>
          <w:szCs w:val="22"/>
        </w:rPr>
      </w:pPr>
    </w:p>
    <w:p w14:paraId="7B1BEA92" w14:textId="77777777" w:rsidR="00522ED2" w:rsidRPr="004A74A9" w:rsidRDefault="00522ED2" w:rsidP="00522ED2">
      <w:pPr>
        <w:ind w:hanging="2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Учасник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підтверджує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що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зазначені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заходи </w:t>
      </w:r>
      <w:proofErr w:type="spellStart"/>
      <w:r w:rsidRPr="004A74A9">
        <w:rPr>
          <w:rFonts w:ascii="Times New Roman" w:hAnsi="Times New Roman"/>
          <w:sz w:val="22"/>
          <w:szCs w:val="22"/>
        </w:rPr>
        <w:t>із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захисту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довкілля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застосовуватимуться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протягом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усього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строку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виконання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договору про </w:t>
      </w:r>
      <w:proofErr w:type="spellStart"/>
      <w:r w:rsidRPr="004A74A9">
        <w:rPr>
          <w:rFonts w:ascii="Times New Roman" w:hAnsi="Times New Roman"/>
          <w:sz w:val="22"/>
          <w:szCs w:val="22"/>
        </w:rPr>
        <w:t>закупівлю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та є </w:t>
      </w:r>
      <w:proofErr w:type="spellStart"/>
      <w:r w:rsidRPr="004A74A9">
        <w:rPr>
          <w:rFonts w:ascii="Times New Roman" w:hAnsi="Times New Roman"/>
          <w:sz w:val="22"/>
          <w:szCs w:val="22"/>
        </w:rPr>
        <w:t>невід'ємною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частиною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організації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виконання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робіт</w:t>
      </w:r>
      <w:proofErr w:type="spellEnd"/>
      <w:r w:rsidRPr="004A74A9">
        <w:rPr>
          <w:rFonts w:ascii="Times New Roman" w:hAnsi="Times New Roman"/>
          <w:sz w:val="22"/>
          <w:szCs w:val="22"/>
        </w:rPr>
        <w:t>.</w:t>
      </w:r>
    </w:p>
    <w:p w14:paraId="7902E33D" w14:textId="77777777" w:rsidR="00522ED2" w:rsidRPr="004A74A9" w:rsidRDefault="00522ED2" w:rsidP="00522ED2">
      <w:pPr>
        <w:ind w:hanging="2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Ця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довідка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складена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для </w:t>
      </w:r>
      <w:proofErr w:type="spellStart"/>
      <w:r w:rsidRPr="004A74A9">
        <w:rPr>
          <w:rFonts w:ascii="Times New Roman" w:hAnsi="Times New Roman"/>
          <w:sz w:val="22"/>
          <w:szCs w:val="22"/>
        </w:rPr>
        <w:t>подання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у </w:t>
      </w:r>
      <w:proofErr w:type="spellStart"/>
      <w:r w:rsidRPr="004A74A9">
        <w:rPr>
          <w:rFonts w:ascii="Times New Roman" w:hAnsi="Times New Roman"/>
          <w:sz w:val="22"/>
          <w:szCs w:val="22"/>
        </w:rPr>
        <w:t>складі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тендерної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пропозиції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та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підтверджує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відповідність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Учасника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екологічним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вимогам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Замовника</w:t>
      </w:r>
      <w:proofErr w:type="spellEnd"/>
      <w:r w:rsidRPr="004A74A9">
        <w:rPr>
          <w:rFonts w:ascii="Times New Roman" w:hAnsi="Times New Roman"/>
          <w:sz w:val="22"/>
          <w:szCs w:val="22"/>
        </w:rPr>
        <w:t>.</w:t>
      </w:r>
    </w:p>
    <w:p w14:paraId="7ED49344" w14:textId="77777777" w:rsidR="00522ED2" w:rsidRPr="004A74A9" w:rsidRDefault="00522ED2" w:rsidP="00522ED2">
      <w:pPr>
        <w:ind w:hanging="2"/>
        <w:rPr>
          <w:rFonts w:ascii="Times New Roman" w:hAnsi="Times New Roman"/>
        </w:rPr>
      </w:pPr>
    </w:p>
    <w:p w14:paraId="3C229E80" w14:textId="77777777" w:rsidR="00522ED2" w:rsidRPr="004A74A9" w:rsidRDefault="00522ED2" w:rsidP="00522ED2">
      <w:pPr>
        <w:ind w:hanging="2"/>
        <w:rPr>
          <w:rFonts w:ascii="Times New Roman" w:hAnsi="Times New Roman"/>
        </w:rPr>
      </w:pPr>
    </w:p>
    <w:p w14:paraId="172765A6" w14:textId="77777777" w:rsidR="00522ED2" w:rsidRPr="004A74A9" w:rsidRDefault="00522ED2" w:rsidP="00522ED2">
      <w:pPr>
        <w:ind w:hanging="2"/>
        <w:jc w:val="right"/>
        <w:rPr>
          <w:rFonts w:ascii="Times New Roman" w:eastAsia="Calibri" w:hAnsi="Times New Roman"/>
          <w:lang w:eastAsia="en-US"/>
        </w:rPr>
      </w:pPr>
      <w:proofErr w:type="gramStart"/>
      <w:r w:rsidRPr="004A74A9">
        <w:rPr>
          <w:rFonts w:ascii="Times New Roman" w:hAnsi="Times New Roman"/>
          <w:color w:val="000000"/>
          <w:sz w:val="22"/>
          <w:szCs w:val="22"/>
        </w:rPr>
        <w:t>Дата:  _</w:t>
      </w:r>
      <w:proofErr w:type="gramEnd"/>
      <w:r w:rsidRPr="004A74A9">
        <w:rPr>
          <w:rFonts w:ascii="Times New Roman" w:hAnsi="Times New Roman"/>
          <w:color w:val="000000"/>
          <w:sz w:val="22"/>
          <w:szCs w:val="22"/>
        </w:rPr>
        <w:t xml:space="preserve">________________                           _________________                   __________________       </w:t>
      </w:r>
      <w:r w:rsidRPr="004A74A9">
        <w:rPr>
          <w:rFonts w:ascii="Times New Roman" w:hAnsi="Times New Roman"/>
          <w:color w:val="000000"/>
          <w:sz w:val="22"/>
          <w:szCs w:val="22"/>
          <w:lang w:val="uk-UA"/>
        </w:rPr>
        <w:t xml:space="preserve">  </w:t>
      </w:r>
      <w:r w:rsidRPr="004A74A9">
        <w:rPr>
          <w:rFonts w:ascii="Times New Roman" w:hAnsi="Times New Roman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</w:t>
      </w:r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>(</w:t>
      </w:r>
      <w:proofErr w:type="spellStart"/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>підпис</w:t>
      </w:r>
      <w:proofErr w:type="spellEnd"/>
      <w:r w:rsidRPr="004A74A9">
        <w:rPr>
          <w:rFonts w:ascii="Times New Roman" w:hAnsi="Times New Roman"/>
          <w:i/>
          <w:iCs/>
          <w:color w:val="000000"/>
          <w:sz w:val="16"/>
          <w:szCs w:val="16"/>
          <w:lang w:val="uk-UA"/>
        </w:rPr>
        <w:t>, М.П.</w:t>
      </w:r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 xml:space="preserve">)  </w:t>
      </w:r>
      <w:r w:rsidRPr="004A74A9">
        <w:rPr>
          <w:rFonts w:ascii="Times New Roman" w:hAnsi="Times New Roman"/>
          <w:color w:val="000000"/>
          <w:sz w:val="16"/>
          <w:szCs w:val="16"/>
        </w:rPr>
        <w:t xml:space="preserve">                                                                         </w:t>
      </w:r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 xml:space="preserve"> (</w:t>
      </w:r>
      <w:proofErr w:type="gramStart"/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>ПІБ )</w:t>
      </w:r>
      <w:proofErr w:type="gramEnd"/>
    </w:p>
    <w:p w14:paraId="5D736047" w14:textId="77777777" w:rsidR="00522ED2" w:rsidRPr="004A74A9" w:rsidRDefault="00522ED2" w:rsidP="00522ED2">
      <w:pPr>
        <w:pStyle w:val="a5"/>
        <w:spacing w:after="140"/>
        <w:rPr>
          <w:rFonts w:eastAsia="Tahoma"/>
          <w:color w:val="000000"/>
          <w:lang w:val="uk-UA"/>
        </w:rPr>
      </w:pPr>
    </w:p>
    <w:p w14:paraId="2E416EDE" w14:textId="77777777" w:rsidR="00522ED2" w:rsidRDefault="00522ED2" w:rsidP="00522ED2">
      <w:pPr>
        <w:pStyle w:val="a5"/>
        <w:tabs>
          <w:tab w:val="left" w:pos="709"/>
        </w:tabs>
        <w:ind w:hanging="2"/>
        <w:jc w:val="right"/>
        <w:rPr>
          <w:bCs/>
          <w:sz w:val="20"/>
          <w:lang w:val="uk-UA"/>
        </w:rPr>
      </w:pPr>
    </w:p>
    <w:p w14:paraId="1F4703C8" w14:textId="77777777" w:rsidR="00522ED2" w:rsidRPr="003743A0" w:rsidRDefault="00522ED2" w:rsidP="00522ED2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jc w:val="right"/>
        <w:rPr>
          <w:bCs/>
          <w:sz w:val="22"/>
          <w:szCs w:val="22"/>
          <w:lang w:val="uk-UA"/>
        </w:rPr>
      </w:pPr>
    </w:p>
    <w:p w14:paraId="0268CDED" w14:textId="77777777" w:rsidR="00522ED2" w:rsidRPr="00F85775" w:rsidRDefault="00522ED2" w:rsidP="00522ED2">
      <w:pPr>
        <w:rPr>
          <w:lang w:val="uk-UA"/>
        </w:rPr>
      </w:pPr>
    </w:p>
    <w:p w14:paraId="0BFA2F91" w14:textId="77777777" w:rsidR="009F46A3" w:rsidRPr="00522ED2" w:rsidRDefault="009F46A3">
      <w:pPr>
        <w:rPr>
          <w:lang w:val="uk-UA"/>
        </w:rPr>
      </w:pPr>
    </w:p>
    <w:sectPr w:rsidR="009F46A3" w:rsidRPr="00522ED2" w:rsidSect="007D0BD4">
      <w:headerReference w:type="default" r:id="rId5"/>
      <w:footerReference w:type="default" r:id="rId6"/>
      <w:pgSz w:w="11906" w:h="16838"/>
      <w:pgMar w:top="736" w:right="849" w:bottom="284" w:left="1134" w:header="56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 Alternates">
    <w:panose1 w:val="00000500000000000000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ECF76" w14:textId="77777777" w:rsidR="002D6C01" w:rsidRPr="004E1C93" w:rsidRDefault="00522ED2" w:rsidP="004E1C93">
    <w:pPr>
      <w:snapToGrid w:val="0"/>
      <w:rPr>
        <w:lang w:val="uk-U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0AE67" w14:textId="77777777" w:rsidR="002D6C01" w:rsidRPr="00896DFD" w:rsidRDefault="00522ED2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B7DB2"/>
    <w:multiLevelType w:val="hybridMultilevel"/>
    <w:tmpl w:val="CA20D2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D2"/>
    <w:rsid w:val="00522ED2"/>
    <w:rsid w:val="009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72A97"/>
  <w15:chartTrackingRefBased/>
  <w15:docId w15:val="{D88E9F40-0AA4-4AF1-8FFC-0DB6FF23A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ED2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2ED2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22ED2"/>
    <w:rPr>
      <w:rFonts w:ascii="Arial" w:eastAsia="Times New Roman" w:hAnsi="Arial" w:cs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rsid w:val="00522ED2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522ED2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7">
    <w:name w:val="List Paragraph"/>
    <w:basedOn w:val="a"/>
    <w:uiPriority w:val="34"/>
    <w:qFormat/>
    <w:rsid w:val="00522ED2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rFonts w:ascii="Times New Roman" w:hAnsi="Times New Roman"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2026-07-31T08:35:00Z</dcterms:created>
  <dcterms:modified xsi:type="dcterms:W3CDTF">2026-07-31T08:35:00Z</dcterms:modified>
</cp:coreProperties>
</file>